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FF" w:rsidRPr="005B3D09" w:rsidRDefault="00A7630B" w:rsidP="006A3967">
      <w:pPr>
        <w:spacing w:line="360" w:lineRule="auto"/>
        <w:rPr>
          <w:rFonts w:ascii="Gill Sans MT" w:hAnsi="Gill Sans MT" w:cs="Arial"/>
          <w:noProof w:val="0"/>
          <w:sz w:val="20"/>
          <w:szCs w:val="20"/>
          <w:lang w:val="id-ID"/>
        </w:rPr>
      </w:pPr>
      <w:r w:rsidRPr="005B3D09">
        <w:rPr>
          <w:rFonts w:ascii="Gill Sans MT" w:hAnsi="Gill Sans MT" w:cs="Arial"/>
          <w:sz w:val="20"/>
          <w:szCs w:val="20"/>
          <w:lang w:val="en-ID" w:eastAsia="en-ID"/>
        </w:rPr>
        <mc:AlternateContent>
          <mc:Choice Requires="wps">
            <w:drawing>
              <wp:inline distT="0" distB="0" distL="0" distR="0" wp14:anchorId="320BCA46" wp14:editId="095BA531">
                <wp:extent cx="6270625" cy="8091377"/>
                <wp:effectExtent l="0" t="0" r="0" b="5080"/>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809137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6379"/>
                            </w:tblGrid>
                            <w:tr w:rsidR="006D6152" w:rsidTr="007E0923">
                              <w:tc>
                                <w:tcPr>
                                  <w:tcW w:w="9889" w:type="dxa"/>
                                  <w:gridSpan w:val="3"/>
                                  <w:tcBorders>
                                    <w:top w:val="single" w:sz="4" w:space="0" w:color="auto"/>
                                  </w:tcBorders>
                                </w:tcPr>
                                <w:p w:rsidR="00292DC9" w:rsidRPr="006D08B5" w:rsidRDefault="00292DC9" w:rsidP="00DF23AD">
                                  <w:pPr>
                                    <w:jc w:val="both"/>
                                    <w:rPr>
                                      <w:rFonts w:ascii="Gill Sans MT" w:hAnsi="Gill Sans MT"/>
                                      <w:szCs w:val="18"/>
                                    </w:rPr>
                                  </w:pPr>
                                </w:p>
                              </w:tc>
                            </w:tr>
                            <w:tr w:rsidR="006D6152" w:rsidTr="007E0923">
                              <w:tc>
                                <w:tcPr>
                                  <w:tcW w:w="9889" w:type="dxa"/>
                                  <w:gridSpan w:val="3"/>
                                </w:tcPr>
                                <w:p w:rsidR="006C7343" w:rsidRDefault="006C7343" w:rsidP="006C7343">
                                  <w:pPr>
                                    <w:spacing w:line="276" w:lineRule="auto"/>
                                    <w:jc w:val="center"/>
                                    <w:rPr>
                                      <w:rFonts w:ascii="Gill Sans MT" w:hAnsi="Gill Sans MT"/>
                                      <w:b/>
                                      <w:szCs w:val="18"/>
                                    </w:rPr>
                                  </w:pPr>
                                  <w:r w:rsidRPr="006C7343">
                                    <w:rPr>
                                      <w:rFonts w:ascii="Gill Sans MT" w:hAnsi="Gill Sans MT"/>
                                      <w:b/>
                                      <w:szCs w:val="18"/>
                                    </w:rPr>
                                    <w:t>UPAYA SOSIALISASI OLEH</w:t>
                                  </w:r>
                                  <w:r>
                                    <w:rPr>
                                      <w:rFonts w:ascii="Gill Sans MT" w:hAnsi="Gill Sans MT"/>
                                      <w:b/>
                                      <w:szCs w:val="18"/>
                                    </w:rPr>
                                    <w:t xml:space="preserve"> KOMISI PEMILIHAN UMUM TERHADAP </w:t>
                                  </w:r>
                                  <w:r w:rsidRPr="006C7343">
                                    <w:rPr>
                                      <w:rFonts w:ascii="Gill Sans MT" w:hAnsi="Gill Sans MT"/>
                                      <w:b/>
                                      <w:szCs w:val="18"/>
                                    </w:rPr>
                                    <w:t xml:space="preserve">PENINGKATAN PERAN MASYARAKAT DALAM PEMBANGUNAN POLITIK </w:t>
                                  </w:r>
                                </w:p>
                                <w:p w:rsidR="006C7343" w:rsidRPr="006C7343" w:rsidRDefault="006C7343" w:rsidP="006C7343">
                                  <w:pPr>
                                    <w:spacing w:line="276" w:lineRule="auto"/>
                                    <w:jc w:val="center"/>
                                    <w:rPr>
                                      <w:rFonts w:ascii="Gill Sans MT" w:hAnsi="Gill Sans MT"/>
                                      <w:b/>
                                      <w:szCs w:val="18"/>
                                    </w:rPr>
                                  </w:pPr>
                                  <w:r w:rsidRPr="006C7343">
                                    <w:rPr>
                                      <w:rFonts w:ascii="Gill Sans MT" w:hAnsi="Gill Sans MT"/>
                                      <w:b/>
                                      <w:szCs w:val="18"/>
                                    </w:rPr>
                                    <w:t>DI KOTA PALANGKA RAYA</w:t>
                                  </w:r>
                                </w:p>
                                <w:p w:rsidR="007A12B1" w:rsidRPr="006D08B5" w:rsidRDefault="007A12B1" w:rsidP="006D6152">
                                  <w:pPr>
                                    <w:jc w:val="center"/>
                                    <w:rPr>
                                      <w:rFonts w:ascii="Gill Sans MT" w:hAnsi="Gill Sans MT"/>
                                      <w:b/>
                                      <w:szCs w:val="18"/>
                                    </w:rPr>
                                  </w:pPr>
                                </w:p>
                              </w:tc>
                            </w:tr>
                            <w:tr w:rsidR="006D6152" w:rsidTr="007E0923">
                              <w:tc>
                                <w:tcPr>
                                  <w:tcW w:w="9889" w:type="dxa"/>
                                  <w:gridSpan w:val="3"/>
                                </w:tcPr>
                                <w:p w:rsidR="007E0923" w:rsidRDefault="007E428E" w:rsidP="007E428E">
                                  <w:pPr>
                                    <w:jc w:val="center"/>
                                    <w:rPr>
                                      <w:rFonts w:ascii="Gill Sans MT" w:hAnsi="Gill Sans MT"/>
                                      <w:b/>
                                      <w:i/>
                                      <w:szCs w:val="18"/>
                                    </w:rPr>
                                  </w:pPr>
                                  <w:r w:rsidRPr="007E428E">
                                    <w:rPr>
                                      <w:rFonts w:ascii="Gill Sans MT" w:hAnsi="Gill Sans MT"/>
                                      <w:b/>
                                      <w:i/>
                                      <w:szCs w:val="18"/>
                                    </w:rPr>
                                    <w:t>Socialization</w:t>
                                  </w:r>
                                  <w:r>
                                    <w:rPr>
                                      <w:rFonts w:ascii="Gill Sans MT" w:hAnsi="Gill Sans MT"/>
                                      <w:b/>
                                      <w:i/>
                                      <w:szCs w:val="18"/>
                                    </w:rPr>
                                    <w:t xml:space="preserve"> </w:t>
                                  </w:r>
                                  <w:r w:rsidR="006C7343" w:rsidRPr="006C7343">
                                    <w:rPr>
                                      <w:rFonts w:ascii="Gill Sans MT" w:hAnsi="Gill Sans MT"/>
                                      <w:b/>
                                      <w:i/>
                                      <w:szCs w:val="18"/>
                                    </w:rPr>
                                    <w:t xml:space="preserve">efforts by the General Election Commission on Increasing the Role </w:t>
                                  </w:r>
                                </w:p>
                                <w:p w:rsidR="006C7343" w:rsidRPr="006C7343" w:rsidRDefault="006C7343" w:rsidP="007E428E">
                                  <w:pPr>
                                    <w:jc w:val="center"/>
                                    <w:rPr>
                                      <w:rFonts w:ascii="Gill Sans MT" w:hAnsi="Gill Sans MT"/>
                                      <w:b/>
                                      <w:i/>
                                      <w:szCs w:val="18"/>
                                    </w:rPr>
                                  </w:pPr>
                                  <w:r w:rsidRPr="006C7343">
                                    <w:rPr>
                                      <w:rFonts w:ascii="Gill Sans MT" w:hAnsi="Gill Sans MT"/>
                                      <w:b/>
                                      <w:i/>
                                      <w:szCs w:val="18"/>
                                    </w:rPr>
                                    <w:t>of the Community in Political Development in the City of Palangka Raya</w:t>
                                  </w:r>
                                </w:p>
                                <w:p w:rsidR="006C7343" w:rsidRPr="006D08B5" w:rsidRDefault="006C7343" w:rsidP="007E428E">
                                  <w:pPr>
                                    <w:jc w:val="center"/>
                                    <w:rPr>
                                      <w:rFonts w:ascii="Gill Sans MT" w:hAnsi="Gill Sans MT"/>
                                      <w:b/>
                                      <w:i/>
                                      <w:szCs w:val="18"/>
                                    </w:rPr>
                                  </w:pPr>
                                </w:p>
                              </w:tc>
                            </w:tr>
                            <w:tr w:rsidR="006D6152" w:rsidTr="007E0923">
                              <w:tc>
                                <w:tcPr>
                                  <w:tcW w:w="9889" w:type="dxa"/>
                                  <w:gridSpan w:val="3"/>
                                  <w:tcBorders>
                                    <w:top w:val="single" w:sz="4" w:space="0" w:color="auto"/>
                                  </w:tcBorders>
                                </w:tcPr>
                                <w:p w:rsidR="00292DC9" w:rsidRPr="004C3125" w:rsidRDefault="00292DC9" w:rsidP="004C3125">
                                  <w:pPr>
                                    <w:tabs>
                                      <w:tab w:val="left" w:pos="540"/>
                                      <w:tab w:val="left" w:pos="2895"/>
                                    </w:tabs>
                                    <w:rPr>
                                      <w:rFonts w:ascii="Gill Sans MT" w:hAnsi="Gill Sans MT"/>
                                      <w:sz w:val="18"/>
                                      <w:szCs w:val="18"/>
                                    </w:rPr>
                                  </w:pPr>
                                </w:p>
                              </w:tc>
                            </w:tr>
                            <w:tr w:rsidR="008607D1" w:rsidTr="007E0923">
                              <w:tc>
                                <w:tcPr>
                                  <w:tcW w:w="2943" w:type="dxa"/>
                                  <w:tcBorders>
                                    <w:bottom w:val="single" w:sz="4" w:space="0" w:color="auto"/>
                                  </w:tcBorders>
                                </w:tcPr>
                                <w:p w:rsidR="00292DC9" w:rsidRDefault="006D6152" w:rsidP="00292DC9">
                                  <w:pPr>
                                    <w:tabs>
                                      <w:tab w:val="left" w:pos="540"/>
                                      <w:tab w:val="left" w:pos="2895"/>
                                    </w:tabs>
                                    <w:spacing w:after="120"/>
                                    <w:rPr>
                                      <w:rFonts w:ascii="Gill Sans MT" w:hAnsi="Gill Sans MT"/>
                                      <w:b/>
                                      <w:sz w:val="20"/>
                                      <w:szCs w:val="18"/>
                                    </w:rPr>
                                  </w:pPr>
                                  <w:r>
                                    <w:rPr>
                                      <w:rFonts w:ascii="Gill Sans MT" w:hAnsi="Gill Sans MT"/>
                                      <w:b/>
                                      <w:sz w:val="20"/>
                                      <w:szCs w:val="18"/>
                                    </w:rPr>
                                    <w:t xml:space="preserve">Indah </w:t>
                                  </w:r>
                                  <w:r w:rsidR="006C7343">
                                    <w:rPr>
                                      <w:rFonts w:ascii="Gill Sans MT" w:hAnsi="Gill Sans MT"/>
                                      <w:b/>
                                      <w:sz w:val="20"/>
                                      <w:szCs w:val="18"/>
                                    </w:rPr>
                                    <w:t>Tri Handayani</w:t>
                                  </w:r>
                                  <w:r w:rsidR="00131599" w:rsidRPr="00131599">
                                    <w:rPr>
                                      <w:rFonts w:ascii="Gill Sans MT" w:hAnsi="Gill Sans MT"/>
                                      <w:b/>
                                      <w:sz w:val="20"/>
                                      <w:szCs w:val="18"/>
                                      <w:vertAlign w:val="superscript"/>
                                    </w:rPr>
                                    <w:t>*</w:t>
                                  </w:r>
                                </w:p>
                                <w:p w:rsidR="00512FBF" w:rsidRPr="00292DC9" w:rsidRDefault="006C7343" w:rsidP="00292DC9">
                                  <w:pPr>
                                    <w:tabs>
                                      <w:tab w:val="left" w:pos="540"/>
                                      <w:tab w:val="left" w:pos="2895"/>
                                    </w:tabs>
                                    <w:spacing w:after="120"/>
                                    <w:rPr>
                                      <w:rFonts w:ascii="Gill Sans MT" w:hAnsi="Gill Sans MT"/>
                                      <w:b/>
                                      <w:sz w:val="20"/>
                                      <w:szCs w:val="18"/>
                                    </w:rPr>
                                  </w:pPr>
                                  <w:r>
                                    <w:rPr>
                                      <w:rFonts w:ascii="Gill Sans MT" w:hAnsi="Gill Sans MT"/>
                                      <w:b/>
                                      <w:sz w:val="20"/>
                                      <w:szCs w:val="18"/>
                                    </w:rPr>
                                    <w:t>Wiwik Suprapti</w:t>
                                  </w:r>
                                </w:p>
                                <w:p w:rsidR="00292DC9" w:rsidRDefault="00292DC9" w:rsidP="00292DC9">
                                  <w:pPr>
                                    <w:tabs>
                                      <w:tab w:val="left" w:pos="540"/>
                                      <w:tab w:val="left" w:pos="2895"/>
                                    </w:tabs>
                                    <w:spacing w:after="120"/>
                                    <w:rPr>
                                      <w:rFonts w:ascii="Gill Sans MT" w:hAnsi="Gill Sans MT"/>
                                      <w:szCs w:val="18"/>
                                    </w:rPr>
                                  </w:pPr>
                                </w:p>
                                <w:p w:rsidR="00292DC9" w:rsidRDefault="00292DC9" w:rsidP="00292DC9">
                                  <w:pPr>
                                    <w:tabs>
                                      <w:tab w:val="left" w:pos="540"/>
                                      <w:tab w:val="left" w:pos="2895"/>
                                    </w:tabs>
                                    <w:spacing w:after="120"/>
                                    <w:rPr>
                                      <w:rFonts w:ascii="Gill Sans MT" w:hAnsi="Gill Sans MT"/>
                                      <w:szCs w:val="18"/>
                                    </w:rPr>
                                  </w:pPr>
                                </w:p>
                                <w:p w:rsidR="00292DC9" w:rsidRDefault="00292DC9" w:rsidP="00292DC9">
                                  <w:pPr>
                                    <w:tabs>
                                      <w:tab w:val="left" w:pos="540"/>
                                      <w:tab w:val="left" w:pos="2895"/>
                                    </w:tabs>
                                    <w:spacing w:after="120"/>
                                    <w:rPr>
                                      <w:rFonts w:ascii="Gill Sans MT" w:hAnsi="Gill Sans MT"/>
                                      <w:szCs w:val="18"/>
                                    </w:rPr>
                                  </w:pPr>
                                </w:p>
                                <w:p w:rsidR="00512FBF" w:rsidRDefault="00512FBF" w:rsidP="00292DC9">
                                  <w:pPr>
                                    <w:tabs>
                                      <w:tab w:val="left" w:pos="540"/>
                                      <w:tab w:val="left" w:pos="2895"/>
                                    </w:tabs>
                                    <w:spacing w:after="120"/>
                                    <w:rPr>
                                      <w:rFonts w:ascii="Gill Sans MT" w:hAnsi="Gill Sans MT"/>
                                      <w:sz w:val="18"/>
                                      <w:szCs w:val="18"/>
                                    </w:rPr>
                                  </w:pPr>
                                </w:p>
                                <w:p w:rsidR="00292DC9" w:rsidRDefault="00292DC9" w:rsidP="00292DC9">
                                  <w:pPr>
                                    <w:tabs>
                                      <w:tab w:val="left" w:pos="540"/>
                                      <w:tab w:val="left" w:pos="2895"/>
                                    </w:tabs>
                                    <w:spacing w:after="120"/>
                                    <w:rPr>
                                      <w:rFonts w:ascii="Gill Sans MT" w:hAnsi="Gill Sans MT"/>
                                      <w:sz w:val="18"/>
                                      <w:szCs w:val="18"/>
                                    </w:rPr>
                                  </w:pPr>
                                  <w:r w:rsidRPr="00292DC9">
                                    <w:rPr>
                                      <w:rFonts w:ascii="Gill Sans MT" w:hAnsi="Gill Sans MT"/>
                                      <w:sz w:val="18"/>
                                      <w:szCs w:val="18"/>
                                    </w:rPr>
                                    <w:t xml:space="preserve">Universitas </w:t>
                                  </w:r>
                                  <w:r w:rsidR="00512FBF">
                                    <w:rPr>
                                      <w:rFonts w:ascii="Gill Sans MT" w:hAnsi="Gill Sans MT"/>
                                      <w:sz w:val="18"/>
                                      <w:szCs w:val="18"/>
                                    </w:rPr>
                                    <w:t>Muhammadiyah Palangkaraya</w:t>
                                  </w:r>
                                  <w:r w:rsidRPr="00292DC9">
                                    <w:rPr>
                                      <w:rFonts w:ascii="Gill Sans MT" w:hAnsi="Gill Sans MT"/>
                                      <w:sz w:val="18"/>
                                      <w:szCs w:val="18"/>
                                    </w:rPr>
                                    <w:t xml:space="preserve">, </w:t>
                                  </w:r>
                                  <w:r w:rsidR="00512FBF">
                                    <w:rPr>
                                      <w:rFonts w:ascii="Gill Sans MT" w:hAnsi="Gill Sans MT"/>
                                      <w:sz w:val="18"/>
                                      <w:szCs w:val="18"/>
                                    </w:rPr>
                                    <w:t>Palangka Raya</w:t>
                                  </w:r>
                                  <w:r w:rsidRPr="00292DC9">
                                    <w:rPr>
                                      <w:rFonts w:ascii="Gill Sans MT" w:hAnsi="Gill Sans MT"/>
                                      <w:sz w:val="18"/>
                                      <w:szCs w:val="18"/>
                                    </w:rPr>
                                    <w:t xml:space="preserve">, Central </w:t>
                                  </w:r>
                                  <w:r w:rsidR="00512FBF">
                                    <w:rPr>
                                      <w:rFonts w:ascii="Gill Sans MT" w:hAnsi="Gill Sans MT"/>
                                      <w:sz w:val="18"/>
                                      <w:szCs w:val="18"/>
                                    </w:rPr>
                                    <w:t>Kalimantan</w:t>
                                  </w:r>
                                  <w:r w:rsidRPr="00292DC9">
                                    <w:rPr>
                                      <w:rFonts w:ascii="Gill Sans MT" w:hAnsi="Gill Sans MT"/>
                                      <w:sz w:val="18"/>
                                      <w:szCs w:val="18"/>
                                    </w:rPr>
                                    <w:t>, Indonesia</w:t>
                                  </w:r>
                                </w:p>
                                <w:p w:rsidR="006C7343" w:rsidRDefault="006C7343" w:rsidP="00292DC9">
                                  <w:pPr>
                                    <w:tabs>
                                      <w:tab w:val="left" w:pos="540"/>
                                      <w:tab w:val="left" w:pos="2895"/>
                                    </w:tabs>
                                    <w:spacing w:after="120"/>
                                    <w:rPr>
                                      <w:rFonts w:ascii="Gill Sans MT" w:hAnsi="Gill Sans MT"/>
                                      <w:sz w:val="18"/>
                                      <w:szCs w:val="18"/>
                                    </w:rPr>
                                  </w:pPr>
                                </w:p>
                                <w:p w:rsidR="00292DC9" w:rsidRDefault="00292DC9" w:rsidP="00292DC9">
                                  <w:pPr>
                                    <w:tabs>
                                      <w:tab w:val="left" w:pos="540"/>
                                      <w:tab w:val="left" w:pos="2895"/>
                                    </w:tabs>
                                    <w:spacing w:after="120"/>
                                    <w:rPr>
                                      <w:rFonts w:ascii="Gill Sans MT" w:hAnsi="Gill Sans MT"/>
                                      <w:sz w:val="18"/>
                                      <w:szCs w:val="18"/>
                                    </w:rPr>
                                  </w:pPr>
                                  <w:r w:rsidRPr="00512FBF">
                                    <w:rPr>
                                      <w:rFonts w:ascii="Gill Sans MT" w:hAnsi="Gill Sans MT"/>
                                      <w:sz w:val="18"/>
                                      <w:szCs w:val="18"/>
                                    </w:rPr>
                                    <w:t xml:space="preserve">email: </w:t>
                                  </w:r>
                                  <w:hyperlink r:id="rId8" w:history="1">
                                    <w:r w:rsidR="006C7343" w:rsidRPr="00952992">
                                      <w:rPr>
                                        <w:rStyle w:val="Hyperlink"/>
                                        <w:rFonts w:ascii="Gill Sans MT" w:hAnsi="Gill Sans MT"/>
                                        <w:sz w:val="18"/>
                                        <w:szCs w:val="18"/>
                                      </w:rPr>
                                      <w:t>indahtry.it@gmail.com</w:t>
                                    </w:r>
                                  </w:hyperlink>
                                </w:p>
                                <w:p w:rsidR="006C7343" w:rsidRPr="00512FBF" w:rsidRDefault="006C7343" w:rsidP="00292DC9">
                                  <w:pPr>
                                    <w:tabs>
                                      <w:tab w:val="left" w:pos="540"/>
                                      <w:tab w:val="left" w:pos="2895"/>
                                    </w:tabs>
                                    <w:spacing w:after="120"/>
                                    <w:rPr>
                                      <w:rFonts w:ascii="Gill Sans MT" w:hAnsi="Gill Sans MT"/>
                                      <w:szCs w:val="18"/>
                                    </w:rPr>
                                  </w:pPr>
                                </w:p>
                              </w:tc>
                              <w:tc>
                                <w:tcPr>
                                  <w:tcW w:w="567" w:type="dxa"/>
                                </w:tcPr>
                                <w:p w:rsidR="00292DC9" w:rsidRPr="006D08B5" w:rsidRDefault="00292DC9" w:rsidP="00292DC9">
                                  <w:pPr>
                                    <w:tabs>
                                      <w:tab w:val="left" w:pos="540"/>
                                      <w:tab w:val="left" w:pos="2895"/>
                                    </w:tabs>
                                    <w:spacing w:after="120"/>
                                    <w:jc w:val="both"/>
                                    <w:rPr>
                                      <w:rFonts w:ascii="Gill Sans MT" w:hAnsi="Gill Sans MT"/>
                                      <w:b/>
                                      <w:sz w:val="22"/>
                                      <w:szCs w:val="18"/>
                                    </w:rPr>
                                  </w:pPr>
                                </w:p>
                              </w:tc>
                              <w:tc>
                                <w:tcPr>
                                  <w:tcW w:w="6379" w:type="dxa"/>
                                  <w:tcBorders>
                                    <w:left w:val="nil"/>
                                    <w:bottom w:val="single" w:sz="4" w:space="0" w:color="auto"/>
                                  </w:tcBorders>
                                </w:tcPr>
                                <w:p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6C7343" w:rsidRPr="006C7343" w:rsidRDefault="006C7343" w:rsidP="006C7343">
                                  <w:pPr>
                                    <w:tabs>
                                      <w:tab w:val="left" w:pos="540"/>
                                      <w:tab w:val="left" w:pos="2895"/>
                                    </w:tabs>
                                    <w:spacing w:after="120"/>
                                    <w:jc w:val="both"/>
                                    <w:rPr>
                                      <w:rFonts w:ascii="Gill Sans MT" w:hAnsi="Gill Sans MT"/>
                                      <w:sz w:val="18"/>
                                      <w:szCs w:val="18"/>
                                    </w:rPr>
                                  </w:pPr>
                                  <w:r w:rsidRPr="006C7343">
                                    <w:rPr>
                                      <w:rFonts w:ascii="Gill Sans MT" w:hAnsi="Gill Sans MT"/>
                                      <w:sz w:val="18"/>
                                      <w:szCs w:val="18"/>
                                    </w:rPr>
                                    <w:t>Penelitian ini bertujuan untuk mengetahui sejauhmana upaya sosialisasi yang dilakukan oleh Komisi Pemiliha Umum Daerah Kota Palangka Raya terhadap peningkatan peran masyarakat dalam pembangunan politik di Kota Palangka Raya. Tipe Penelitian yang digunakan adalah deskriptif kualitatif. Sumber data berasal dari data primer dan data sekunder. Teknik pengumpulan data adalah dokumentasi, observasi dan wawancara.</w:t>
                                  </w:r>
                                </w:p>
                                <w:p w:rsidR="006D6152" w:rsidRPr="006D08B5" w:rsidRDefault="006C7343" w:rsidP="006C7343">
                                  <w:pPr>
                                    <w:tabs>
                                      <w:tab w:val="left" w:pos="540"/>
                                      <w:tab w:val="left" w:pos="2895"/>
                                    </w:tabs>
                                    <w:spacing w:after="120"/>
                                    <w:jc w:val="both"/>
                                    <w:rPr>
                                      <w:rFonts w:ascii="Gill Sans MT" w:hAnsi="Gill Sans MT"/>
                                      <w:sz w:val="18"/>
                                      <w:szCs w:val="18"/>
                                    </w:rPr>
                                  </w:pPr>
                                  <w:r w:rsidRPr="006C7343">
                                    <w:rPr>
                                      <w:rFonts w:ascii="Gill Sans MT" w:hAnsi="Gill Sans MT"/>
                                      <w:sz w:val="18"/>
                                      <w:szCs w:val="18"/>
                                    </w:rPr>
                                    <w:t>Berdasarkan hasil dan pembahasan dapat dijelaskan bahwa upaya peningkatan peran masyarakat dalam pembangunan politik di Kota Palangka Raya oleh Komisi Pemilihan Umum Daerah, Meliputi (a) Simulasi, tata cara pemungutan suara di TPS pada Pemilu Legislatif, (b) Aksi Simpatik, membagi pamflet Pemilu Legislatif kepada warga, (c) Seminar, Kegiatan yang didalamnya tercakup simulasi dan aksi simpatik, (d) Bimbingan teknis, cara-cara pelaksaaan Pemilu Legislatif. Bedasarkan data rekapitulasi perhitungan hasil suara Partai Politik dan Calon Anggota Dewan Perwakilan Daerah, Dewan Perwakilan Rakyat dan Dewan Perwakilan Rakyat Daerah Pemilu secara keseluruhan sebagai berikut : Pemilihan tetap jumlah 141.028 orang, yang menggunakan hak pilih berjumlah 95.584 orang, yang tidak menggunakan hak pilih 45.444 orang. Melihat upya dan hasil yang ciapai oleh Komisi Pemilihan Umum Kota Palangka Raya. Dalam hal ini KPU Kota Palangka Raya selaku penyelenggeraan Pemilu mempunyai peranan yang besar dalam pembangunan politik di Kota Palangka Raya. Terbukti dari peran masyarkat dalam menggunakan hak pilihnnya pada pemilihan umum.</w:t>
                                  </w:r>
                                </w:p>
                              </w:tc>
                            </w:tr>
                            <w:tr w:rsidR="008607D1" w:rsidTr="007E0923">
                              <w:tc>
                                <w:tcPr>
                                  <w:tcW w:w="2943" w:type="dxa"/>
                                  <w:tcBorders>
                                    <w:bottom w:val="single" w:sz="4" w:space="0" w:color="auto"/>
                                  </w:tcBorders>
                                </w:tcPr>
                                <w:p w:rsidR="004C3125" w:rsidRPr="004C3125" w:rsidRDefault="004C3125" w:rsidP="004C3125">
                                  <w:pPr>
                                    <w:tabs>
                                      <w:tab w:val="left" w:pos="540"/>
                                      <w:tab w:val="left" w:pos="2895"/>
                                    </w:tabs>
                                    <w:spacing w:after="120"/>
                                    <w:rPr>
                                      <w:rFonts w:ascii="Gill Sans MT" w:hAnsi="Gill Sans MT"/>
                                      <w:sz w:val="18"/>
                                      <w:szCs w:val="18"/>
                                    </w:rPr>
                                  </w:pPr>
                                </w:p>
                                <w:p w:rsidR="00292DC9" w:rsidRPr="00292DC9" w:rsidRDefault="00292DC9" w:rsidP="004C3125">
                                  <w:pPr>
                                    <w:tabs>
                                      <w:tab w:val="left" w:pos="540"/>
                                      <w:tab w:val="left" w:pos="2895"/>
                                    </w:tabs>
                                    <w:rPr>
                                      <w:rFonts w:ascii="Gill Sans MT" w:hAnsi="Gill Sans MT"/>
                                      <w:b/>
                                      <w:sz w:val="18"/>
                                      <w:szCs w:val="18"/>
                                    </w:rPr>
                                  </w:pPr>
                                  <w:r w:rsidRPr="00292DC9">
                                    <w:rPr>
                                      <w:rFonts w:ascii="Gill Sans MT" w:hAnsi="Gill Sans MT"/>
                                      <w:b/>
                                      <w:sz w:val="18"/>
                                      <w:szCs w:val="18"/>
                                    </w:rPr>
                                    <w:t>Kata Kunci:</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Sosialisasi</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Peran masyarakat</w:t>
                                  </w:r>
                                </w:p>
                                <w:p w:rsidR="006C7343" w:rsidRDefault="006C7343" w:rsidP="006C7343">
                                  <w:pPr>
                                    <w:tabs>
                                      <w:tab w:val="left" w:pos="540"/>
                                      <w:tab w:val="left" w:pos="2895"/>
                                    </w:tabs>
                                    <w:rPr>
                                      <w:rFonts w:ascii="Gill Sans MT" w:hAnsi="Gill Sans MT"/>
                                      <w:sz w:val="18"/>
                                      <w:szCs w:val="18"/>
                                    </w:rPr>
                                  </w:pPr>
                                  <w:r w:rsidRPr="006C7343">
                                    <w:rPr>
                                      <w:rFonts w:ascii="Gill Sans MT" w:hAnsi="Gill Sans MT"/>
                                      <w:sz w:val="18"/>
                                      <w:szCs w:val="18"/>
                                    </w:rPr>
                                    <w:t>Pembangunan</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Politik</w:t>
                                  </w:r>
                                </w:p>
                                <w:p w:rsidR="006D6152" w:rsidRDefault="006D6152" w:rsidP="004C3125">
                                  <w:pPr>
                                    <w:tabs>
                                      <w:tab w:val="left" w:pos="540"/>
                                      <w:tab w:val="left" w:pos="2895"/>
                                    </w:tabs>
                                    <w:rPr>
                                      <w:rFonts w:ascii="Gill Sans MT" w:hAnsi="Gill Sans MT"/>
                                      <w:sz w:val="18"/>
                                      <w:szCs w:val="18"/>
                                    </w:rPr>
                                  </w:pPr>
                                </w:p>
                                <w:p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6C7343" w:rsidRDefault="006C7343" w:rsidP="004C3125">
                                  <w:pPr>
                                    <w:tabs>
                                      <w:tab w:val="left" w:pos="540"/>
                                      <w:tab w:val="left" w:pos="2895"/>
                                    </w:tabs>
                                    <w:rPr>
                                      <w:rFonts w:ascii="Gill Sans MT" w:hAnsi="Gill Sans MT"/>
                                      <w:i/>
                                      <w:sz w:val="18"/>
                                      <w:szCs w:val="18"/>
                                    </w:rPr>
                                  </w:pPr>
                                  <w:r>
                                    <w:rPr>
                                      <w:rFonts w:ascii="Gill Sans MT" w:hAnsi="Gill Sans MT"/>
                                      <w:i/>
                                      <w:sz w:val="18"/>
                                      <w:szCs w:val="18"/>
                                    </w:rPr>
                                    <w:t>Socialization</w:t>
                                  </w:r>
                                </w:p>
                                <w:p w:rsidR="006C7343" w:rsidRDefault="006C7343" w:rsidP="004C3125">
                                  <w:pPr>
                                    <w:tabs>
                                      <w:tab w:val="left" w:pos="540"/>
                                      <w:tab w:val="left" w:pos="2895"/>
                                    </w:tabs>
                                    <w:rPr>
                                      <w:rFonts w:ascii="Gill Sans MT" w:hAnsi="Gill Sans MT"/>
                                      <w:i/>
                                      <w:sz w:val="18"/>
                                      <w:szCs w:val="18"/>
                                    </w:rPr>
                                  </w:pPr>
                                  <w:r>
                                    <w:rPr>
                                      <w:rFonts w:ascii="Gill Sans MT" w:hAnsi="Gill Sans MT"/>
                                      <w:i/>
                                      <w:sz w:val="18"/>
                                      <w:szCs w:val="18"/>
                                    </w:rPr>
                                    <w:t>Community Role</w:t>
                                  </w:r>
                                </w:p>
                                <w:p w:rsidR="00722610" w:rsidRPr="006C7343" w:rsidRDefault="006C7343" w:rsidP="004C3125">
                                  <w:pPr>
                                    <w:tabs>
                                      <w:tab w:val="left" w:pos="540"/>
                                      <w:tab w:val="left" w:pos="2895"/>
                                    </w:tabs>
                                    <w:rPr>
                                      <w:rFonts w:ascii="Gill Sans MT" w:hAnsi="Gill Sans MT"/>
                                      <w:i/>
                                      <w:sz w:val="18"/>
                                      <w:szCs w:val="18"/>
                                    </w:rPr>
                                  </w:pPr>
                                  <w:r w:rsidRPr="006C7343">
                                    <w:rPr>
                                      <w:rFonts w:ascii="Gill Sans MT" w:hAnsi="Gill Sans MT"/>
                                      <w:i/>
                                      <w:sz w:val="18"/>
                                      <w:szCs w:val="18"/>
                                    </w:rPr>
                                    <w:t>Development</w:t>
                                  </w:r>
                                </w:p>
                                <w:p w:rsidR="006C7343" w:rsidRDefault="006C7343" w:rsidP="004C3125">
                                  <w:pPr>
                                    <w:tabs>
                                      <w:tab w:val="left" w:pos="540"/>
                                      <w:tab w:val="left" w:pos="2895"/>
                                    </w:tabs>
                                    <w:rPr>
                                      <w:rFonts w:ascii="Gill Sans MT" w:hAnsi="Gill Sans MT"/>
                                      <w:i/>
                                      <w:sz w:val="18"/>
                                      <w:szCs w:val="18"/>
                                    </w:rPr>
                                  </w:pPr>
                                  <w:r w:rsidRPr="006C7343">
                                    <w:rPr>
                                      <w:rFonts w:ascii="Gill Sans MT" w:hAnsi="Gill Sans MT"/>
                                      <w:i/>
                                      <w:sz w:val="18"/>
                                      <w:szCs w:val="18"/>
                                    </w:rPr>
                                    <w:t>Political</w:t>
                                  </w:r>
                                </w:p>
                                <w:p w:rsidR="006C7343" w:rsidRDefault="006C7343" w:rsidP="004C3125">
                                  <w:pPr>
                                    <w:tabs>
                                      <w:tab w:val="left" w:pos="540"/>
                                      <w:tab w:val="left" w:pos="2895"/>
                                    </w:tabs>
                                    <w:rPr>
                                      <w:rFonts w:ascii="Gill Sans MT" w:hAnsi="Gill Sans MT"/>
                                      <w:b/>
                                      <w:i/>
                                      <w:sz w:val="18"/>
                                      <w:szCs w:val="18"/>
                                    </w:rPr>
                                  </w:pPr>
                                </w:p>
                                <w:p w:rsidR="00722610" w:rsidRPr="00722610" w:rsidRDefault="00722610" w:rsidP="004C3125">
                                  <w:pPr>
                                    <w:tabs>
                                      <w:tab w:val="left" w:pos="540"/>
                                      <w:tab w:val="left" w:pos="2895"/>
                                    </w:tabs>
                                    <w:rPr>
                                      <w:rFonts w:ascii="Gill Sans MT" w:hAnsi="Gill Sans MT"/>
                                      <w:b/>
                                      <w:sz w:val="18"/>
                                      <w:szCs w:val="18"/>
                                    </w:rPr>
                                  </w:pPr>
                                  <w:r w:rsidRPr="00722610">
                                    <w:rPr>
                                      <w:rFonts w:ascii="Gill Sans MT" w:hAnsi="Gill Sans MT"/>
                                      <w:b/>
                                      <w:i/>
                                      <w:sz w:val="18"/>
                                      <w:szCs w:val="18"/>
                                    </w:rPr>
                                    <w:t>Accepted</w:t>
                                  </w:r>
                                </w:p>
                                <w:p w:rsidR="00722610" w:rsidRPr="00722610" w:rsidRDefault="00512FBF" w:rsidP="004C3125">
                                  <w:pPr>
                                    <w:tabs>
                                      <w:tab w:val="left" w:pos="540"/>
                                      <w:tab w:val="left" w:pos="2895"/>
                                    </w:tabs>
                                    <w:rPr>
                                      <w:rFonts w:ascii="Gill Sans MT" w:hAnsi="Gill Sans MT"/>
                                      <w:sz w:val="18"/>
                                      <w:szCs w:val="18"/>
                                    </w:rPr>
                                  </w:pPr>
                                  <w:r>
                                    <w:rPr>
                                      <w:rFonts w:ascii="Gill Sans MT" w:hAnsi="Gill Sans MT"/>
                                      <w:sz w:val="18"/>
                                      <w:szCs w:val="18"/>
                                    </w:rPr>
                                    <w:t>June</w:t>
                                  </w:r>
                                  <w:r w:rsidR="00722610" w:rsidRPr="00722610">
                                    <w:rPr>
                                      <w:rFonts w:ascii="Gill Sans MT" w:hAnsi="Gill Sans MT"/>
                                      <w:sz w:val="18"/>
                                      <w:szCs w:val="18"/>
                                    </w:rPr>
                                    <w:t xml:space="preserve"> 201</w:t>
                                  </w:r>
                                  <w:r w:rsidR="006D6152">
                                    <w:rPr>
                                      <w:rFonts w:ascii="Gill Sans MT" w:hAnsi="Gill Sans MT"/>
                                      <w:sz w:val="18"/>
                                      <w:szCs w:val="18"/>
                                    </w:rPr>
                                    <w:t>5</w:t>
                                  </w:r>
                                </w:p>
                                <w:p w:rsidR="00722610" w:rsidRPr="00722610" w:rsidRDefault="00722610" w:rsidP="004C3125">
                                  <w:pPr>
                                    <w:tabs>
                                      <w:tab w:val="left" w:pos="540"/>
                                      <w:tab w:val="left" w:pos="2895"/>
                                    </w:tabs>
                                    <w:rPr>
                                      <w:rFonts w:ascii="Gill Sans MT" w:hAnsi="Gill Sans MT"/>
                                      <w:i/>
                                      <w:sz w:val="18"/>
                                      <w:szCs w:val="18"/>
                                    </w:rPr>
                                  </w:pPr>
                                </w:p>
                                <w:p w:rsidR="00722610" w:rsidRPr="00722610" w:rsidRDefault="00722610" w:rsidP="004C3125">
                                  <w:pPr>
                                    <w:tabs>
                                      <w:tab w:val="left" w:pos="540"/>
                                      <w:tab w:val="left" w:pos="2895"/>
                                    </w:tabs>
                                    <w:rPr>
                                      <w:rFonts w:ascii="Gill Sans MT" w:hAnsi="Gill Sans MT"/>
                                      <w:b/>
                                      <w:sz w:val="18"/>
                                      <w:szCs w:val="18"/>
                                    </w:rPr>
                                  </w:pPr>
                                  <w:r w:rsidRPr="00722610">
                                    <w:rPr>
                                      <w:rFonts w:ascii="Gill Sans MT" w:hAnsi="Gill Sans MT"/>
                                      <w:b/>
                                      <w:i/>
                                      <w:sz w:val="18"/>
                                      <w:szCs w:val="18"/>
                                    </w:rPr>
                                    <w:t>Published</w:t>
                                  </w:r>
                                </w:p>
                                <w:p w:rsidR="00722610" w:rsidRPr="00722610" w:rsidRDefault="00512FBF" w:rsidP="004C3125">
                                  <w:pPr>
                                    <w:tabs>
                                      <w:tab w:val="left" w:pos="540"/>
                                      <w:tab w:val="left" w:pos="2895"/>
                                    </w:tabs>
                                    <w:rPr>
                                      <w:rFonts w:ascii="Gill Sans MT" w:hAnsi="Gill Sans MT"/>
                                      <w:sz w:val="18"/>
                                      <w:szCs w:val="18"/>
                                    </w:rPr>
                                  </w:pPr>
                                  <w:r>
                                    <w:rPr>
                                      <w:rFonts w:ascii="Gill Sans MT" w:hAnsi="Gill Sans MT"/>
                                      <w:sz w:val="18"/>
                                      <w:szCs w:val="18"/>
                                    </w:rPr>
                                    <w:t>Octo</w:t>
                                  </w:r>
                                  <w:r w:rsidR="00722610" w:rsidRPr="00722610">
                                    <w:rPr>
                                      <w:rFonts w:ascii="Gill Sans MT" w:hAnsi="Gill Sans MT"/>
                                      <w:sz w:val="18"/>
                                      <w:szCs w:val="18"/>
                                    </w:rPr>
                                    <w:t>ber 201</w:t>
                                  </w:r>
                                  <w:r w:rsidR="006D6152">
                                    <w:rPr>
                                      <w:rFonts w:ascii="Gill Sans MT" w:hAnsi="Gill Sans MT"/>
                                      <w:sz w:val="18"/>
                                      <w:szCs w:val="18"/>
                                    </w:rPr>
                                    <w:t>5</w:t>
                                  </w:r>
                                </w:p>
                                <w:p w:rsidR="00722610" w:rsidRPr="00722610" w:rsidRDefault="00722610" w:rsidP="004C3125">
                                  <w:pPr>
                                    <w:tabs>
                                      <w:tab w:val="left" w:pos="540"/>
                                      <w:tab w:val="left" w:pos="2895"/>
                                    </w:tabs>
                                    <w:rPr>
                                      <w:rFonts w:ascii="Gill Sans MT" w:hAnsi="Gill Sans MT"/>
                                      <w:sz w:val="18"/>
                                      <w:szCs w:val="18"/>
                                    </w:rPr>
                                  </w:pPr>
                                </w:p>
                              </w:tc>
                              <w:tc>
                                <w:tcPr>
                                  <w:tcW w:w="567" w:type="dxa"/>
                                  <w:tcBorders>
                                    <w:bottom w:val="single" w:sz="4" w:space="0" w:color="auto"/>
                                  </w:tcBorders>
                                </w:tcPr>
                                <w:p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79" w:type="dxa"/>
                                  <w:tcBorders>
                                    <w:top w:val="single" w:sz="4" w:space="0" w:color="auto"/>
                                    <w:bottom w:val="single" w:sz="4" w:space="0" w:color="auto"/>
                                  </w:tcBorders>
                                </w:tcPr>
                                <w:p w:rsidR="004C3125" w:rsidRPr="004C3125" w:rsidRDefault="004C3125" w:rsidP="00292DC9">
                                  <w:pPr>
                                    <w:tabs>
                                      <w:tab w:val="left" w:pos="540"/>
                                      <w:tab w:val="left" w:pos="2895"/>
                                    </w:tabs>
                                    <w:spacing w:after="120"/>
                                    <w:jc w:val="both"/>
                                    <w:rPr>
                                      <w:rFonts w:ascii="Gill Sans MT" w:hAnsi="Gill Sans MT"/>
                                      <w:sz w:val="18"/>
                                      <w:szCs w:val="18"/>
                                    </w:rPr>
                                  </w:pPr>
                                </w:p>
                                <w:p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6C7343" w:rsidRPr="006C7343" w:rsidRDefault="007E428E" w:rsidP="007E428E">
                                  <w:pPr>
                                    <w:tabs>
                                      <w:tab w:val="left" w:pos="540"/>
                                      <w:tab w:val="left" w:pos="2895"/>
                                    </w:tabs>
                                    <w:jc w:val="both"/>
                                    <w:rPr>
                                      <w:rFonts w:ascii="Gill Sans MT" w:hAnsi="Gill Sans MT"/>
                                      <w:i/>
                                      <w:sz w:val="18"/>
                                      <w:szCs w:val="18"/>
                                    </w:rPr>
                                  </w:pPr>
                                  <w:r>
                                    <w:rPr>
                                      <w:rFonts w:ascii="Gill Sans MT" w:hAnsi="Gill Sans MT"/>
                                      <w:i/>
                                      <w:sz w:val="18"/>
                                      <w:szCs w:val="18"/>
                                    </w:rPr>
                                    <w:t xml:space="preserve">Socialization </w:t>
                                  </w:r>
                                  <w:r w:rsidR="006C7343" w:rsidRPr="006C7343">
                                    <w:rPr>
                                      <w:rFonts w:ascii="Gill Sans MT" w:hAnsi="Gill Sans MT"/>
                                      <w:i/>
                                      <w:sz w:val="18"/>
                                      <w:szCs w:val="18"/>
                                    </w:rPr>
                                    <w:t>efforts by the Electoral Commission This study aims to determine the extent of the socialization efforts carried out by the Regional General Election Commission of the City of Palangka Raya towards increasing the role of the community in political development in the City of Palangka Raya. The type of research used is qualitative descriptive. Data sources come from primary data and secondary data. Data collection techniques are documentation, observation, and interviews.</w:t>
                                  </w:r>
                                </w:p>
                                <w:p w:rsidR="0079518B" w:rsidRPr="006D08B5" w:rsidRDefault="006C7343" w:rsidP="006C7343">
                                  <w:pPr>
                                    <w:tabs>
                                      <w:tab w:val="left" w:pos="540"/>
                                      <w:tab w:val="left" w:pos="2895"/>
                                    </w:tabs>
                                    <w:spacing w:after="120"/>
                                    <w:jc w:val="both"/>
                                    <w:rPr>
                                      <w:rFonts w:ascii="Gill Sans MT" w:hAnsi="Gill Sans MT"/>
                                      <w:i/>
                                      <w:sz w:val="18"/>
                                      <w:szCs w:val="18"/>
                                    </w:rPr>
                                  </w:pPr>
                                  <w:r w:rsidRPr="006C7343">
                                    <w:rPr>
                                      <w:rFonts w:ascii="Gill Sans MT" w:hAnsi="Gill Sans MT"/>
                                      <w:i/>
                                      <w:sz w:val="18"/>
                                      <w:szCs w:val="18"/>
                                    </w:rPr>
                                    <w:t>Based on the results and discussion it can be explained that efforts to increase the role of the community in political development in the City of Palangka Raya by the Regional Election Commission, include (a) Simulation, voting procedures at polling stations in the Legislative Election, (b) Sympathetic Actions, dividing the Legislative Election flyers to citizens, (c) Seminars, activities which include simulations and sympathetic actions, (d) Technical guidance, methods for implementing the Legislative Election.</w:t>
                                  </w:r>
                                  <w:r w:rsidR="007E428E">
                                    <w:rPr>
                                      <w:rFonts w:ascii="Gill Sans MT" w:hAnsi="Gill Sans MT"/>
                                      <w:i/>
                                      <w:sz w:val="18"/>
                                      <w:szCs w:val="18"/>
                                    </w:rPr>
                                    <w:t xml:space="preserve"> </w:t>
                                  </w:r>
                                  <w:r w:rsidRPr="006C7343">
                                    <w:rPr>
                                      <w:rFonts w:ascii="Gill Sans MT" w:hAnsi="Gill Sans MT"/>
                                      <w:i/>
                                      <w:sz w:val="18"/>
                                      <w:szCs w:val="18"/>
                                    </w:rPr>
                                    <w:t>Based on the recapitulation data on the calculation of the vote results of Political Parties and Candidates for Regional Representatives, the House of Representatives and the Election Regional Representatives as a whole as follows: Elections remain 141,028 people, those who use voting rights are 95,584 people, who do not exercise their right to vote 45,444 people . Seeing the efforts and results that were achieved by the General Election Commission of Palangka Raya City. In this case, the Palangka Raya City KPU as the organizer of the election has a large role in political development in the City of Palangka Raya. Evidenced from the community's role in using their righ</w:t>
                                  </w:r>
                                  <w:r>
                                    <w:rPr>
                                      <w:rFonts w:ascii="Gill Sans MT" w:hAnsi="Gill Sans MT"/>
                                      <w:i/>
                                      <w:sz w:val="18"/>
                                      <w:szCs w:val="18"/>
                                    </w:rPr>
                                    <w:t>t to vote in general elections</w:t>
                                  </w:r>
                                  <w:r w:rsidRPr="006C7343">
                                    <w:rPr>
                                      <w:rFonts w:ascii="Gill Sans MT" w:hAnsi="Gill Sans MT"/>
                                      <w:i/>
                                      <w:sz w:val="18"/>
                                      <w:szCs w:val="18"/>
                                    </w:rPr>
                                    <w:t>.</w:t>
                                  </w:r>
                                </w:p>
                              </w:tc>
                            </w:tr>
                          </w:tbl>
                          <w:p w:rsidR="006D08B5" w:rsidRPr="006D08B5" w:rsidRDefault="006D08B5" w:rsidP="004C3125">
                            <w:pPr>
                              <w:tabs>
                                <w:tab w:val="left" w:pos="540"/>
                                <w:tab w:val="left" w:pos="2895"/>
                              </w:tabs>
                              <w:jc w:val="both"/>
                              <w:rPr>
                                <w:rFonts w:ascii="Gill Sans MT" w:hAnsi="Gill Sans MT"/>
                                <w:sz w:val="18"/>
                                <w:szCs w:val="18"/>
                              </w:rPr>
                            </w:pPr>
                          </w:p>
                        </w:txbxContent>
                      </wps:txbx>
                      <wps:bodyPr rot="0" vert="horz" wrap="square" lIns="91440" tIns="45720" rIns="91440" bIns="45720" anchor="t" anchorCtr="0" upright="1">
                        <a:noAutofit/>
                      </wps:bodyPr>
                    </wps:wsp>
                  </a:graphicData>
                </a:graphic>
              </wp:inline>
            </w:drawing>
          </mc:Choice>
          <mc:Fallback>
            <w:pict>
              <v:rect w14:anchorId="320BCA46" id="Rectangle 39" o:spid="_x0000_s1026" style="width:493.75pt;height:6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" fillcolor="white [3212]" stroked="f">
                <v:textbox>
                  <w:txbxContent>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6379"/>
                      </w:tblGrid>
                      <w:tr w:rsidR="006D6152" w:rsidTr="007E0923">
                        <w:tc>
                          <w:tcPr>
                            <w:tcW w:w="9889" w:type="dxa"/>
                            <w:gridSpan w:val="3"/>
                            <w:tcBorders>
                              <w:top w:val="single" w:sz="4" w:space="0" w:color="auto"/>
                            </w:tcBorders>
                          </w:tcPr>
                          <w:p w:rsidR="00292DC9" w:rsidRPr="006D08B5" w:rsidRDefault="00292DC9" w:rsidP="00DF23AD">
                            <w:pPr>
                              <w:jc w:val="both"/>
                              <w:rPr>
                                <w:rFonts w:ascii="Gill Sans MT" w:hAnsi="Gill Sans MT"/>
                                <w:szCs w:val="18"/>
                              </w:rPr>
                            </w:pPr>
                          </w:p>
                        </w:tc>
                      </w:tr>
                      <w:tr w:rsidR="006D6152" w:rsidTr="007E0923">
                        <w:tc>
                          <w:tcPr>
                            <w:tcW w:w="9889" w:type="dxa"/>
                            <w:gridSpan w:val="3"/>
                          </w:tcPr>
                          <w:p w:rsidR="006C7343" w:rsidRDefault="006C7343" w:rsidP="006C7343">
                            <w:pPr>
                              <w:spacing w:line="276" w:lineRule="auto"/>
                              <w:jc w:val="center"/>
                              <w:rPr>
                                <w:rFonts w:ascii="Gill Sans MT" w:hAnsi="Gill Sans MT"/>
                                <w:b/>
                                <w:szCs w:val="18"/>
                              </w:rPr>
                            </w:pPr>
                            <w:r w:rsidRPr="006C7343">
                              <w:rPr>
                                <w:rFonts w:ascii="Gill Sans MT" w:hAnsi="Gill Sans MT"/>
                                <w:b/>
                                <w:szCs w:val="18"/>
                              </w:rPr>
                              <w:t>UPAYA SOSIALISASI OLEH</w:t>
                            </w:r>
                            <w:r>
                              <w:rPr>
                                <w:rFonts w:ascii="Gill Sans MT" w:hAnsi="Gill Sans MT"/>
                                <w:b/>
                                <w:szCs w:val="18"/>
                              </w:rPr>
                              <w:t xml:space="preserve"> KOMISI PEMILIHAN UMUM TERHADAP </w:t>
                            </w:r>
                            <w:r w:rsidRPr="006C7343">
                              <w:rPr>
                                <w:rFonts w:ascii="Gill Sans MT" w:hAnsi="Gill Sans MT"/>
                                <w:b/>
                                <w:szCs w:val="18"/>
                              </w:rPr>
                              <w:t xml:space="preserve">PENINGKATAN PERAN MASYARAKAT DALAM PEMBANGUNAN POLITIK </w:t>
                            </w:r>
                          </w:p>
                          <w:p w:rsidR="006C7343" w:rsidRPr="006C7343" w:rsidRDefault="006C7343" w:rsidP="006C7343">
                            <w:pPr>
                              <w:spacing w:line="276" w:lineRule="auto"/>
                              <w:jc w:val="center"/>
                              <w:rPr>
                                <w:rFonts w:ascii="Gill Sans MT" w:hAnsi="Gill Sans MT"/>
                                <w:b/>
                                <w:szCs w:val="18"/>
                              </w:rPr>
                            </w:pPr>
                            <w:r w:rsidRPr="006C7343">
                              <w:rPr>
                                <w:rFonts w:ascii="Gill Sans MT" w:hAnsi="Gill Sans MT"/>
                                <w:b/>
                                <w:szCs w:val="18"/>
                              </w:rPr>
                              <w:t>DI KOTA PALANGKA RAYA</w:t>
                            </w:r>
                          </w:p>
                          <w:p w:rsidR="007A12B1" w:rsidRPr="006D08B5" w:rsidRDefault="007A12B1" w:rsidP="006D6152">
                            <w:pPr>
                              <w:jc w:val="center"/>
                              <w:rPr>
                                <w:rFonts w:ascii="Gill Sans MT" w:hAnsi="Gill Sans MT"/>
                                <w:b/>
                                <w:szCs w:val="18"/>
                              </w:rPr>
                            </w:pPr>
                          </w:p>
                        </w:tc>
                      </w:tr>
                      <w:tr w:rsidR="006D6152" w:rsidTr="007E0923">
                        <w:tc>
                          <w:tcPr>
                            <w:tcW w:w="9889" w:type="dxa"/>
                            <w:gridSpan w:val="3"/>
                          </w:tcPr>
                          <w:p w:rsidR="007E0923" w:rsidRDefault="007E428E" w:rsidP="007E428E">
                            <w:pPr>
                              <w:jc w:val="center"/>
                              <w:rPr>
                                <w:rFonts w:ascii="Gill Sans MT" w:hAnsi="Gill Sans MT"/>
                                <w:b/>
                                <w:i/>
                                <w:szCs w:val="18"/>
                              </w:rPr>
                            </w:pPr>
                            <w:r w:rsidRPr="007E428E">
                              <w:rPr>
                                <w:rFonts w:ascii="Gill Sans MT" w:hAnsi="Gill Sans MT"/>
                                <w:b/>
                                <w:i/>
                                <w:szCs w:val="18"/>
                              </w:rPr>
                              <w:t>Socialization</w:t>
                            </w:r>
                            <w:r>
                              <w:rPr>
                                <w:rFonts w:ascii="Gill Sans MT" w:hAnsi="Gill Sans MT"/>
                                <w:b/>
                                <w:i/>
                                <w:szCs w:val="18"/>
                              </w:rPr>
                              <w:t xml:space="preserve"> </w:t>
                            </w:r>
                            <w:r w:rsidR="006C7343" w:rsidRPr="006C7343">
                              <w:rPr>
                                <w:rFonts w:ascii="Gill Sans MT" w:hAnsi="Gill Sans MT"/>
                                <w:b/>
                                <w:i/>
                                <w:szCs w:val="18"/>
                              </w:rPr>
                              <w:t xml:space="preserve">efforts by the General Election Commission on Increasing the Role </w:t>
                            </w:r>
                          </w:p>
                          <w:p w:rsidR="006C7343" w:rsidRPr="006C7343" w:rsidRDefault="006C7343" w:rsidP="007E428E">
                            <w:pPr>
                              <w:jc w:val="center"/>
                              <w:rPr>
                                <w:rFonts w:ascii="Gill Sans MT" w:hAnsi="Gill Sans MT"/>
                                <w:b/>
                                <w:i/>
                                <w:szCs w:val="18"/>
                              </w:rPr>
                            </w:pPr>
                            <w:r w:rsidRPr="006C7343">
                              <w:rPr>
                                <w:rFonts w:ascii="Gill Sans MT" w:hAnsi="Gill Sans MT"/>
                                <w:b/>
                                <w:i/>
                                <w:szCs w:val="18"/>
                              </w:rPr>
                              <w:t>of the Community in Political Development in the City of Palangka Raya</w:t>
                            </w:r>
                          </w:p>
                          <w:p w:rsidR="006C7343" w:rsidRPr="006D08B5" w:rsidRDefault="006C7343" w:rsidP="007E428E">
                            <w:pPr>
                              <w:jc w:val="center"/>
                              <w:rPr>
                                <w:rFonts w:ascii="Gill Sans MT" w:hAnsi="Gill Sans MT"/>
                                <w:b/>
                                <w:i/>
                                <w:szCs w:val="18"/>
                              </w:rPr>
                            </w:pPr>
                          </w:p>
                        </w:tc>
                      </w:tr>
                      <w:tr w:rsidR="006D6152" w:rsidTr="007E0923">
                        <w:tc>
                          <w:tcPr>
                            <w:tcW w:w="9889" w:type="dxa"/>
                            <w:gridSpan w:val="3"/>
                            <w:tcBorders>
                              <w:top w:val="single" w:sz="4" w:space="0" w:color="auto"/>
                            </w:tcBorders>
                          </w:tcPr>
                          <w:p w:rsidR="00292DC9" w:rsidRPr="004C3125" w:rsidRDefault="00292DC9" w:rsidP="004C3125">
                            <w:pPr>
                              <w:tabs>
                                <w:tab w:val="left" w:pos="540"/>
                                <w:tab w:val="left" w:pos="2895"/>
                              </w:tabs>
                              <w:rPr>
                                <w:rFonts w:ascii="Gill Sans MT" w:hAnsi="Gill Sans MT"/>
                                <w:sz w:val="18"/>
                                <w:szCs w:val="18"/>
                              </w:rPr>
                            </w:pPr>
                          </w:p>
                        </w:tc>
                      </w:tr>
                      <w:tr w:rsidR="008607D1" w:rsidTr="007E0923">
                        <w:tc>
                          <w:tcPr>
                            <w:tcW w:w="2943" w:type="dxa"/>
                            <w:tcBorders>
                              <w:bottom w:val="single" w:sz="4" w:space="0" w:color="auto"/>
                            </w:tcBorders>
                          </w:tcPr>
                          <w:p w:rsidR="00292DC9" w:rsidRDefault="006D6152" w:rsidP="00292DC9">
                            <w:pPr>
                              <w:tabs>
                                <w:tab w:val="left" w:pos="540"/>
                                <w:tab w:val="left" w:pos="2895"/>
                              </w:tabs>
                              <w:spacing w:after="120"/>
                              <w:rPr>
                                <w:rFonts w:ascii="Gill Sans MT" w:hAnsi="Gill Sans MT"/>
                                <w:b/>
                                <w:sz w:val="20"/>
                                <w:szCs w:val="18"/>
                              </w:rPr>
                            </w:pPr>
                            <w:r>
                              <w:rPr>
                                <w:rFonts w:ascii="Gill Sans MT" w:hAnsi="Gill Sans MT"/>
                                <w:b/>
                                <w:sz w:val="20"/>
                                <w:szCs w:val="18"/>
                              </w:rPr>
                              <w:t xml:space="preserve">Indah </w:t>
                            </w:r>
                            <w:r w:rsidR="006C7343">
                              <w:rPr>
                                <w:rFonts w:ascii="Gill Sans MT" w:hAnsi="Gill Sans MT"/>
                                <w:b/>
                                <w:sz w:val="20"/>
                                <w:szCs w:val="18"/>
                              </w:rPr>
                              <w:t>Tri Handayani</w:t>
                            </w:r>
                            <w:r w:rsidR="00131599" w:rsidRPr="00131599">
                              <w:rPr>
                                <w:rFonts w:ascii="Gill Sans MT" w:hAnsi="Gill Sans MT"/>
                                <w:b/>
                                <w:sz w:val="20"/>
                                <w:szCs w:val="18"/>
                                <w:vertAlign w:val="superscript"/>
                              </w:rPr>
                              <w:t>*</w:t>
                            </w:r>
                          </w:p>
                          <w:p w:rsidR="00512FBF" w:rsidRPr="00292DC9" w:rsidRDefault="006C7343" w:rsidP="00292DC9">
                            <w:pPr>
                              <w:tabs>
                                <w:tab w:val="left" w:pos="540"/>
                                <w:tab w:val="left" w:pos="2895"/>
                              </w:tabs>
                              <w:spacing w:after="120"/>
                              <w:rPr>
                                <w:rFonts w:ascii="Gill Sans MT" w:hAnsi="Gill Sans MT"/>
                                <w:b/>
                                <w:sz w:val="20"/>
                                <w:szCs w:val="18"/>
                              </w:rPr>
                            </w:pPr>
                            <w:r>
                              <w:rPr>
                                <w:rFonts w:ascii="Gill Sans MT" w:hAnsi="Gill Sans MT"/>
                                <w:b/>
                                <w:sz w:val="20"/>
                                <w:szCs w:val="18"/>
                              </w:rPr>
                              <w:t>Wiwik Suprapti</w:t>
                            </w:r>
                          </w:p>
                          <w:p w:rsidR="00292DC9" w:rsidRDefault="00292DC9" w:rsidP="00292DC9">
                            <w:pPr>
                              <w:tabs>
                                <w:tab w:val="left" w:pos="540"/>
                                <w:tab w:val="left" w:pos="2895"/>
                              </w:tabs>
                              <w:spacing w:after="120"/>
                              <w:rPr>
                                <w:rFonts w:ascii="Gill Sans MT" w:hAnsi="Gill Sans MT"/>
                                <w:szCs w:val="18"/>
                              </w:rPr>
                            </w:pPr>
                          </w:p>
                          <w:p w:rsidR="00292DC9" w:rsidRDefault="00292DC9" w:rsidP="00292DC9">
                            <w:pPr>
                              <w:tabs>
                                <w:tab w:val="left" w:pos="540"/>
                                <w:tab w:val="left" w:pos="2895"/>
                              </w:tabs>
                              <w:spacing w:after="120"/>
                              <w:rPr>
                                <w:rFonts w:ascii="Gill Sans MT" w:hAnsi="Gill Sans MT"/>
                                <w:szCs w:val="18"/>
                              </w:rPr>
                            </w:pPr>
                          </w:p>
                          <w:p w:rsidR="00292DC9" w:rsidRDefault="00292DC9" w:rsidP="00292DC9">
                            <w:pPr>
                              <w:tabs>
                                <w:tab w:val="left" w:pos="540"/>
                                <w:tab w:val="left" w:pos="2895"/>
                              </w:tabs>
                              <w:spacing w:after="120"/>
                              <w:rPr>
                                <w:rFonts w:ascii="Gill Sans MT" w:hAnsi="Gill Sans MT"/>
                                <w:szCs w:val="18"/>
                              </w:rPr>
                            </w:pPr>
                          </w:p>
                          <w:p w:rsidR="00512FBF" w:rsidRDefault="00512FBF" w:rsidP="00292DC9">
                            <w:pPr>
                              <w:tabs>
                                <w:tab w:val="left" w:pos="540"/>
                                <w:tab w:val="left" w:pos="2895"/>
                              </w:tabs>
                              <w:spacing w:after="120"/>
                              <w:rPr>
                                <w:rFonts w:ascii="Gill Sans MT" w:hAnsi="Gill Sans MT"/>
                                <w:sz w:val="18"/>
                                <w:szCs w:val="18"/>
                              </w:rPr>
                            </w:pPr>
                          </w:p>
                          <w:p w:rsidR="00292DC9" w:rsidRDefault="00292DC9" w:rsidP="00292DC9">
                            <w:pPr>
                              <w:tabs>
                                <w:tab w:val="left" w:pos="540"/>
                                <w:tab w:val="left" w:pos="2895"/>
                              </w:tabs>
                              <w:spacing w:after="120"/>
                              <w:rPr>
                                <w:rFonts w:ascii="Gill Sans MT" w:hAnsi="Gill Sans MT"/>
                                <w:sz w:val="18"/>
                                <w:szCs w:val="18"/>
                              </w:rPr>
                            </w:pPr>
                            <w:r w:rsidRPr="00292DC9">
                              <w:rPr>
                                <w:rFonts w:ascii="Gill Sans MT" w:hAnsi="Gill Sans MT"/>
                                <w:sz w:val="18"/>
                                <w:szCs w:val="18"/>
                              </w:rPr>
                              <w:t xml:space="preserve">Universitas </w:t>
                            </w:r>
                            <w:r w:rsidR="00512FBF">
                              <w:rPr>
                                <w:rFonts w:ascii="Gill Sans MT" w:hAnsi="Gill Sans MT"/>
                                <w:sz w:val="18"/>
                                <w:szCs w:val="18"/>
                              </w:rPr>
                              <w:t>Muhammadiyah Palangkaraya</w:t>
                            </w:r>
                            <w:r w:rsidRPr="00292DC9">
                              <w:rPr>
                                <w:rFonts w:ascii="Gill Sans MT" w:hAnsi="Gill Sans MT"/>
                                <w:sz w:val="18"/>
                                <w:szCs w:val="18"/>
                              </w:rPr>
                              <w:t xml:space="preserve">, </w:t>
                            </w:r>
                            <w:r w:rsidR="00512FBF">
                              <w:rPr>
                                <w:rFonts w:ascii="Gill Sans MT" w:hAnsi="Gill Sans MT"/>
                                <w:sz w:val="18"/>
                                <w:szCs w:val="18"/>
                              </w:rPr>
                              <w:t>Palangka Raya</w:t>
                            </w:r>
                            <w:r w:rsidRPr="00292DC9">
                              <w:rPr>
                                <w:rFonts w:ascii="Gill Sans MT" w:hAnsi="Gill Sans MT"/>
                                <w:sz w:val="18"/>
                                <w:szCs w:val="18"/>
                              </w:rPr>
                              <w:t xml:space="preserve">, Central </w:t>
                            </w:r>
                            <w:r w:rsidR="00512FBF">
                              <w:rPr>
                                <w:rFonts w:ascii="Gill Sans MT" w:hAnsi="Gill Sans MT"/>
                                <w:sz w:val="18"/>
                                <w:szCs w:val="18"/>
                              </w:rPr>
                              <w:t>Kalimantan</w:t>
                            </w:r>
                            <w:r w:rsidRPr="00292DC9">
                              <w:rPr>
                                <w:rFonts w:ascii="Gill Sans MT" w:hAnsi="Gill Sans MT"/>
                                <w:sz w:val="18"/>
                                <w:szCs w:val="18"/>
                              </w:rPr>
                              <w:t>, Indonesia</w:t>
                            </w:r>
                          </w:p>
                          <w:p w:rsidR="006C7343" w:rsidRDefault="006C7343" w:rsidP="00292DC9">
                            <w:pPr>
                              <w:tabs>
                                <w:tab w:val="left" w:pos="540"/>
                                <w:tab w:val="left" w:pos="2895"/>
                              </w:tabs>
                              <w:spacing w:after="120"/>
                              <w:rPr>
                                <w:rFonts w:ascii="Gill Sans MT" w:hAnsi="Gill Sans MT"/>
                                <w:sz w:val="18"/>
                                <w:szCs w:val="18"/>
                              </w:rPr>
                            </w:pPr>
                          </w:p>
                          <w:p w:rsidR="00292DC9" w:rsidRDefault="00292DC9" w:rsidP="00292DC9">
                            <w:pPr>
                              <w:tabs>
                                <w:tab w:val="left" w:pos="540"/>
                                <w:tab w:val="left" w:pos="2895"/>
                              </w:tabs>
                              <w:spacing w:after="120"/>
                              <w:rPr>
                                <w:rFonts w:ascii="Gill Sans MT" w:hAnsi="Gill Sans MT"/>
                                <w:sz w:val="18"/>
                                <w:szCs w:val="18"/>
                              </w:rPr>
                            </w:pPr>
                            <w:r w:rsidRPr="00512FBF">
                              <w:rPr>
                                <w:rFonts w:ascii="Gill Sans MT" w:hAnsi="Gill Sans MT"/>
                                <w:sz w:val="18"/>
                                <w:szCs w:val="18"/>
                              </w:rPr>
                              <w:t xml:space="preserve">email: </w:t>
                            </w:r>
                            <w:hyperlink r:id="rId9" w:history="1">
                              <w:r w:rsidR="006C7343" w:rsidRPr="00952992">
                                <w:rPr>
                                  <w:rStyle w:val="Hyperlink"/>
                                  <w:rFonts w:ascii="Gill Sans MT" w:hAnsi="Gill Sans MT"/>
                                  <w:sz w:val="18"/>
                                  <w:szCs w:val="18"/>
                                </w:rPr>
                                <w:t>indahtry.it@gmail.com</w:t>
                              </w:r>
                            </w:hyperlink>
                          </w:p>
                          <w:p w:rsidR="006C7343" w:rsidRPr="00512FBF" w:rsidRDefault="006C7343" w:rsidP="00292DC9">
                            <w:pPr>
                              <w:tabs>
                                <w:tab w:val="left" w:pos="540"/>
                                <w:tab w:val="left" w:pos="2895"/>
                              </w:tabs>
                              <w:spacing w:after="120"/>
                              <w:rPr>
                                <w:rFonts w:ascii="Gill Sans MT" w:hAnsi="Gill Sans MT"/>
                                <w:szCs w:val="18"/>
                              </w:rPr>
                            </w:pPr>
                          </w:p>
                        </w:tc>
                        <w:tc>
                          <w:tcPr>
                            <w:tcW w:w="567" w:type="dxa"/>
                          </w:tcPr>
                          <w:p w:rsidR="00292DC9" w:rsidRPr="006D08B5" w:rsidRDefault="00292DC9" w:rsidP="00292DC9">
                            <w:pPr>
                              <w:tabs>
                                <w:tab w:val="left" w:pos="540"/>
                                <w:tab w:val="left" w:pos="2895"/>
                              </w:tabs>
                              <w:spacing w:after="120"/>
                              <w:jc w:val="both"/>
                              <w:rPr>
                                <w:rFonts w:ascii="Gill Sans MT" w:hAnsi="Gill Sans MT"/>
                                <w:b/>
                                <w:sz w:val="22"/>
                                <w:szCs w:val="18"/>
                              </w:rPr>
                            </w:pPr>
                          </w:p>
                        </w:tc>
                        <w:tc>
                          <w:tcPr>
                            <w:tcW w:w="6379" w:type="dxa"/>
                            <w:tcBorders>
                              <w:left w:val="nil"/>
                              <w:bottom w:val="single" w:sz="4" w:space="0" w:color="auto"/>
                            </w:tcBorders>
                          </w:tcPr>
                          <w:p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6C7343" w:rsidRPr="006C7343" w:rsidRDefault="006C7343" w:rsidP="006C7343">
                            <w:pPr>
                              <w:tabs>
                                <w:tab w:val="left" w:pos="540"/>
                                <w:tab w:val="left" w:pos="2895"/>
                              </w:tabs>
                              <w:spacing w:after="120"/>
                              <w:jc w:val="both"/>
                              <w:rPr>
                                <w:rFonts w:ascii="Gill Sans MT" w:hAnsi="Gill Sans MT"/>
                                <w:sz w:val="18"/>
                                <w:szCs w:val="18"/>
                              </w:rPr>
                            </w:pPr>
                            <w:r w:rsidRPr="006C7343">
                              <w:rPr>
                                <w:rFonts w:ascii="Gill Sans MT" w:hAnsi="Gill Sans MT"/>
                                <w:sz w:val="18"/>
                                <w:szCs w:val="18"/>
                              </w:rPr>
                              <w:t>Penelitian ini bertujuan untuk mengetahui sejauhmana upaya sosialisasi yang dilakukan oleh Komisi Pemiliha Umum Daerah Kota Palangka Raya terhadap peningkatan peran masyarakat dalam pembangunan politik di Kota Palangka Raya. Tipe Penelitian yang digunakan adalah deskriptif kualitatif. Sumber data berasal dari data primer dan data sekunder. Teknik pengumpulan data adalah dokumentasi, observasi dan wawancara.</w:t>
                            </w:r>
                          </w:p>
                          <w:p w:rsidR="006D6152" w:rsidRPr="006D08B5" w:rsidRDefault="006C7343" w:rsidP="006C7343">
                            <w:pPr>
                              <w:tabs>
                                <w:tab w:val="left" w:pos="540"/>
                                <w:tab w:val="left" w:pos="2895"/>
                              </w:tabs>
                              <w:spacing w:after="120"/>
                              <w:jc w:val="both"/>
                              <w:rPr>
                                <w:rFonts w:ascii="Gill Sans MT" w:hAnsi="Gill Sans MT"/>
                                <w:sz w:val="18"/>
                                <w:szCs w:val="18"/>
                              </w:rPr>
                            </w:pPr>
                            <w:r w:rsidRPr="006C7343">
                              <w:rPr>
                                <w:rFonts w:ascii="Gill Sans MT" w:hAnsi="Gill Sans MT"/>
                                <w:sz w:val="18"/>
                                <w:szCs w:val="18"/>
                              </w:rPr>
                              <w:t>Berdasarkan hasil dan pembahasan dapat dijelaskan bahwa upaya peningkatan peran masyarakat dalam pembangunan politik di Kota Palangka Raya oleh Komisi Pemilihan Umum Daerah, Meliputi (a) Simulasi, tata cara pemungutan suara di TPS pada Pemilu Legislatif, (b) Aksi Simpatik, membagi pamflet Pemilu Legislatif kepada warga, (c) Seminar, Kegiatan yang didalamnya tercakup simulasi dan aksi simpatik, (d) Bimbingan teknis, cara-cara pelaksaaan Pemilu Legislatif. Bedasarkan data rekapitulasi perhitungan hasil suara Partai Politik dan Calon Anggota Dewan Perwakilan Daerah, Dewan Perwakilan Rakyat dan Dewan Perwakilan Rakyat Daerah Pemilu secara keseluruhan sebagai berikut : Pemilihan tetap jumlah 141.028 orang, yang menggunakan hak pilih berjumlah 95.584 orang, yang tidak menggunakan hak pilih 45.444 orang. Melihat upya dan hasil yang ciapai oleh Komisi Pemilihan Umum Kota Palangka Raya. Dalam hal ini KPU Kota Palangka Raya selaku penyelenggeraan Pemilu mempunyai peranan yang besar dalam pembangunan politik di Kota Palangka Raya. Terbukti dari peran masyarkat dalam menggunakan hak pilihnnya pada pemilihan umum.</w:t>
                            </w:r>
                          </w:p>
                        </w:tc>
                      </w:tr>
                      <w:tr w:rsidR="008607D1" w:rsidTr="007E0923">
                        <w:tc>
                          <w:tcPr>
                            <w:tcW w:w="2943" w:type="dxa"/>
                            <w:tcBorders>
                              <w:bottom w:val="single" w:sz="4" w:space="0" w:color="auto"/>
                            </w:tcBorders>
                          </w:tcPr>
                          <w:p w:rsidR="004C3125" w:rsidRPr="004C3125" w:rsidRDefault="004C3125" w:rsidP="004C3125">
                            <w:pPr>
                              <w:tabs>
                                <w:tab w:val="left" w:pos="540"/>
                                <w:tab w:val="left" w:pos="2895"/>
                              </w:tabs>
                              <w:spacing w:after="120"/>
                              <w:rPr>
                                <w:rFonts w:ascii="Gill Sans MT" w:hAnsi="Gill Sans MT"/>
                                <w:sz w:val="18"/>
                                <w:szCs w:val="18"/>
                              </w:rPr>
                            </w:pPr>
                          </w:p>
                          <w:p w:rsidR="00292DC9" w:rsidRPr="00292DC9" w:rsidRDefault="00292DC9" w:rsidP="004C3125">
                            <w:pPr>
                              <w:tabs>
                                <w:tab w:val="left" w:pos="540"/>
                                <w:tab w:val="left" w:pos="2895"/>
                              </w:tabs>
                              <w:rPr>
                                <w:rFonts w:ascii="Gill Sans MT" w:hAnsi="Gill Sans MT"/>
                                <w:b/>
                                <w:sz w:val="18"/>
                                <w:szCs w:val="18"/>
                              </w:rPr>
                            </w:pPr>
                            <w:r w:rsidRPr="00292DC9">
                              <w:rPr>
                                <w:rFonts w:ascii="Gill Sans MT" w:hAnsi="Gill Sans MT"/>
                                <w:b/>
                                <w:sz w:val="18"/>
                                <w:szCs w:val="18"/>
                              </w:rPr>
                              <w:t>Kata Kunci:</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Sosialisasi</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Peran masyarakat</w:t>
                            </w:r>
                          </w:p>
                          <w:p w:rsidR="006C7343" w:rsidRDefault="006C7343" w:rsidP="006C7343">
                            <w:pPr>
                              <w:tabs>
                                <w:tab w:val="left" w:pos="540"/>
                                <w:tab w:val="left" w:pos="2895"/>
                              </w:tabs>
                              <w:rPr>
                                <w:rFonts w:ascii="Gill Sans MT" w:hAnsi="Gill Sans MT"/>
                                <w:sz w:val="18"/>
                                <w:szCs w:val="18"/>
                              </w:rPr>
                            </w:pPr>
                            <w:r w:rsidRPr="006C7343">
                              <w:rPr>
                                <w:rFonts w:ascii="Gill Sans MT" w:hAnsi="Gill Sans MT"/>
                                <w:sz w:val="18"/>
                                <w:szCs w:val="18"/>
                              </w:rPr>
                              <w:t>Pembangunan</w:t>
                            </w:r>
                          </w:p>
                          <w:p w:rsidR="006C7343" w:rsidRDefault="006C7343" w:rsidP="006C7343">
                            <w:pPr>
                              <w:tabs>
                                <w:tab w:val="left" w:pos="540"/>
                                <w:tab w:val="left" w:pos="2895"/>
                              </w:tabs>
                              <w:rPr>
                                <w:rFonts w:ascii="Gill Sans MT" w:hAnsi="Gill Sans MT"/>
                                <w:sz w:val="18"/>
                                <w:szCs w:val="18"/>
                              </w:rPr>
                            </w:pPr>
                            <w:r>
                              <w:rPr>
                                <w:rFonts w:ascii="Gill Sans MT" w:hAnsi="Gill Sans MT"/>
                                <w:sz w:val="18"/>
                                <w:szCs w:val="18"/>
                              </w:rPr>
                              <w:t>Politik</w:t>
                            </w:r>
                          </w:p>
                          <w:p w:rsidR="006D6152" w:rsidRDefault="006D6152" w:rsidP="004C3125">
                            <w:pPr>
                              <w:tabs>
                                <w:tab w:val="left" w:pos="540"/>
                                <w:tab w:val="left" w:pos="2895"/>
                              </w:tabs>
                              <w:rPr>
                                <w:rFonts w:ascii="Gill Sans MT" w:hAnsi="Gill Sans MT"/>
                                <w:sz w:val="18"/>
                                <w:szCs w:val="18"/>
                              </w:rPr>
                            </w:pPr>
                          </w:p>
                          <w:p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6C7343" w:rsidRDefault="006C7343" w:rsidP="004C3125">
                            <w:pPr>
                              <w:tabs>
                                <w:tab w:val="left" w:pos="540"/>
                                <w:tab w:val="left" w:pos="2895"/>
                              </w:tabs>
                              <w:rPr>
                                <w:rFonts w:ascii="Gill Sans MT" w:hAnsi="Gill Sans MT"/>
                                <w:i/>
                                <w:sz w:val="18"/>
                                <w:szCs w:val="18"/>
                              </w:rPr>
                            </w:pPr>
                            <w:r>
                              <w:rPr>
                                <w:rFonts w:ascii="Gill Sans MT" w:hAnsi="Gill Sans MT"/>
                                <w:i/>
                                <w:sz w:val="18"/>
                                <w:szCs w:val="18"/>
                              </w:rPr>
                              <w:t>Socialization</w:t>
                            </w:r>
                          </w:p>
                          <w:p w:rsidR="006C7343" w:rsidRDefault="006C7343" w:rsidP="004C3125">
                            <w:pPr>
                              <w:tabs>
                                <w:tab w:val="left" w:pos="540"/>
                                <w:tab w:val="left" w:pos="2895"/>
                              </w:tabs>
                              <w:rPr>
                                <w:rFonts w:ascii="Gill Sans MT" w:hAnsi="Gill Sans MT"/>
                                <w:i/>
                                <w:sz w:val="18"/>
                                <w:szCs w:val="18"/>
                              </w:rPr>
                            </w:pPr>
                            <w:r>
                              <w:rPr>
                                <w:rFonts w:ascii="Gill Sans MT" w:hAnsi="Gill Sans MT"/>
                                <w:i/>
                                <w:sz w:val="18"/>
                                <w:szCs w:val="18"/>
                              </w:rPr>
                              <w:t>Community Role</w:t>
                            </w:r>
                          </w:p>
                          <w:p w:rsidR="00722610" w:rsidRPr="006C7343" w:rsidRDefault="006C7343" w:rsidP="004C3125">
                            <w:pPr>
                              <w:tabs>
                                <w:tab w:val="left" w:pos="540"/>
                                <w:tab w:val="left" w:pos="2895"/>
                              </w:tabs>
                              <w:rPr>
                                <w:rFonts w:ascii="Gill Sans MT" w:hAnsi="Gill Sans MT"/>
                                <w:i/>
                                <w:sz w:val="18"/>
                                <w:szCs w:val="18"/>
                              </w:rPr>
                            </w:pPr>
                            <w:r w:rsidRPr="006C7343">
                              <w:rPr>
                                <w:rFonts w:ascii="Gill Sans MT" w:hAnsi="Gill Sans MT"/>
                                <w:i/>
                                <w:sz w:val="18"/>
                                <w:szCs w:val="18"/>
                              </w:rPr>
                              <w:t>Development</w:t>
                            </w:r>
                          </w:p>
                          <w:p w:rsidR="006C7343" w:rsidRDefault="006C7343" w:rsidP="004C3125">
                            <w:pPr>
                              <w:tabs>
                                <w:tab w:val="left" w:pos="540"/>
                                <w:tab w:val="left" w:pos="2895"/>
                              </w:tabs>
                              <w:rPr>
                                <w:rFonts w:ascii="Gill Sans MT" w:hAnsi="Gill Sans MT"/>
                                <w:i/>
                                <w:sz w:val="18"/>
                                <w:szCs w:val="18"/>
                              </w:rPr>
                            </w:pPr>
                            <w:r w:rsidRPr="006C7343">
                              <w:rPr>
                                <w:rFonts w:ascii="Gill Sans MT" w:hAnsi="Gill Sans MT"/>
                                <w:i/>
                                <w:sz w:val="18"/>
                                <w:szCs w:val="18"/>
                              </w:rPr>
                              <w:t>Political</w:t>
                            </w:r>
                          </w:p>
                          <w:p w:rsidR="006C7343" w:rsidRDefault="006C7343" w:rsidP="004C3125">
                            <w:pPr>
                              <w:tabs>
                                <w:tab w:val="left" w:pos="540"/>
                                <w:tab w:val="left" w:pos="2895"/>
                              </w:tabs>
                              <w:rPr>
                                <w:rFonts w:ascii="Gill Sans MT" w:hAnsi="Gill Sans MT"/>
                                <w:b/>
                                <w:i/>
                                <w:sz w:val="18"/>
                                <w:szCs w:val="18"/>
                              </w:rPr>
                            </w:pPr>
                          </w:p>
                          <w:p w:rsidR="00722610" w:rsidRPr="00722610" w:rsidRDefault="00722610" w:rsidP="004C3125">
                            <w:pPr>
                              <w:tabs>
                                <w:tab w:val="left" w:pos="540"/>
                                <w:tab w:val="left" w:pos="2895"/>
                              </w:tabs>
                              <w:rPr>
                                <w:rFonts w:ascii="Gill Sans MT" w:hAnsi="Gill Sans MT"/>
                                <w:b/>
                                <w:sz w:val="18"/>
                                <w:szCs w:val="18"/>
                              </w:rPr>
                            </w:pPr>
                            <w:r w:rsidRPr="00722610">
                              <w:rPr>
                                <w:rFonts w:ascii="Gill Sans MT" w:hAnsi="Gill Sans MT"/>
                                <w:b/>
                                <w:i/>
                                <w:sz w:val="18"/>
                                <w:szCs w:val="18"/>
                              </w:rPr>
                              <w:t>Accepted</w:t>
                            </w:r>
                          </w:p>
                          <w:p w:rsidR="00722610" w:rsidRPr="00722610" w:rsidRDefault="00512FBF" w:rsidP="004C3125">
                            <w:pPr>
                              <w:tabs>
                                <w:tab w:val="left" w:pos="540"/>
                                <w:tab w:val="left" w:pos="2895"/>
                              </w:tabs>
                              <w:rPr>
                                <w:rFonts w:ascii="Gill Sans MT" w:hAnsi="Gill Sans MT"/>
                                <w:sz w:val="18"/>
                                <w:szCs w:val="18"/>
                              </w:rPr>
                            </w:pPr>
                            <w:r>
                              <w:rPr>
                                <w:rFonts w:ascii="Gill Sans MT" w:hAnsi="Gill Sans MT"/>
                                <w:sz w:val="18"/>
                                <w:szCs w:val="18"/>
                              </w:rPr>
                              <w:t>June</w:t>
                            </w:r>
                            <w:r w:rsidR="00722610" w:rsidRPr="00722610">
                              <w:rPr>
                                <w:rFonts w:ascii="Gill Sans MT" w:hAnsi="Gill Sans MT"/>
                                <w:sz w:val="18"/>
                                <w:szCs w:val="18"/>
                              </w:rPr>
                              <w:t xml:space="preserve"> 201</w:t>
                            </w:r>
                            <w:r w:rsidR="006D6152">
                              <w:rPr>
                                <w:rFonts w:ascii="Gill Sans MT" w:hAnsi="Gill Sans MT"/>
                                <w:sz w:val="18"/>
                                <w:szCs w:val="18"/>
                              </w:rPr>
                              <w:t>5</w:t>
                            </w:r>
                          </w:p>
                          <w:p w:rsidR="00722610" w:rsidRPr="00722610" w:rsidRDefault="00722610" w:rsidP="004C3125">
                            <w:pPr>
                              <w:tabs>
                                <w:tab w:val="left" w:pos="540"/>
                                <w:tab w:val="left" w:pos="2895"/>
                              </w:tabs>
                              <w:rPr>
                                <w:rFonts w:ascii="Gill Sans MT" w:hAnsi="Gill Sans MT"/>
                                <w:i/>
                                <w:sz w:val="18"/>
                                <w:szCs w:val="18"/>
                              </w:rPr>
                            </w:pPr>
                          </w:p>
                          <w:p w:rsidR="00722610" w:rsidRPr="00722610" w:rsidRDefault="00722610" w:rsidP="004C3125">
                            <w:pPr>
                              <w:tabs>
                                <w:tab w:val="left" w:pos="540"/>
                                <w:tab w:val="left" w:pos="2895"/>
                              </w:tabs>
                              <w:rPr>
                                <w:rFonts w:ascii="Gill Sans MT" w:hAnsi="Gill Sans MT"/>
                                <w:b/>
                                <w:sz w:val="18"/>
                                <w:szCs w:val="18"/>
                              </w:rPr>
                            </w:pPr>
                            <w:r w:rsidRPr="00722610">
                              <w:rPr>
                                <w:rFonts w:ascii="Gill Sans MT" w:hAnsi="Gill Sans MT"/>
                                <w:b/>
                                <w:i/>
                                <w:sz w:val="18"/>
                                <w:szCs w:val="18"/>
                              </w:rPr>
                              <w:t>Published</w:t>
                            </w:r>
                          </w:p>
                          <w:p w:rsidR="00722610" w:rsidRPr="00722610" w:rsidRDefault="00512FBF" w:rsidP="004C3125">
                            <w:pPr>
                              <w:tabs>
                                <w:tab w:val="left" w:pos="540"/>
                                <w:tab w:val="left" w:pos="2895"/>
                              </w:tabs>
                              <w:rPr>
                                <w:rFonts w:ascii="Gill Sans MT" w:hAnsi="Gill Sans MT"/>
                                <w:sz w:val="18"/>
                                <w:szCs w:val="18"/>
                              </w:rPr>
                            </w:pPr>
                            <w:r>
                              <w:rPr>
                                <w:rFonts w:ascii="Gill Sans MT" w:hAnsi="Gill Sans MT"/>
                                <w:sz w:val="18"/>
                                <w:szCs w:val="18"/>
                              </w:rPr>
                              <w:t>Octo</w:t>
                            </w:r>
                            <w:r w:rsidR="00722610" w:rsidRPr="00722610">
                              <w:rPr>
                                <w:rFonts w:ascii="Gill Sans MT" w:hAnsi="Gill Sans MT"/>
                                <w:sz w:val="18"/>
                                <w:szCs w:val="18"/>
                              </w:rPr>
                              <w:t>ber 201</w:t>
                            </w:r>
                            <w:r w:rsidR="006D6152">
                              <w:rPr>
                                <w:rFonts w:ascii="Gill Sans MT" w:hAnsi="Gill Sans MT"/>
                                <w:sz w:val="18"/>
                                <w:szCs w:val="18"/>
                              </w:rPr>
                              <w:t>5</w:t>
                            </w:r>
                          </w:p>
                          <w:p w:rsidR="00722610" w:rsidRPr="00722610" w:rsidRDefault="00722610" w:rsidP="004C3125">
                            <w:pPr>
                              <w:tabs>
                                <w:tab w:val="left" w:pos="540"/>
                                <w:tab w:val="left" w:pos="2895"/>
                              </w:tabs>
                              <w:rPr>
                                <w:rFonts w:ascii="Gill Sans MT" w:hAnsi="Gill Sans MT"/>
                                <w:sz w:val="18"/>
                                <w:szCs w:val="18"/>
                              </w:rPr>
                            </w:pPr>
                          </w:p>
                        </w:tc>
                        <w:tc>
                          <w:tcPr>
                            <w:tcW w:w="567" w:type="dxa"/>
                            <w:tcBorders>
                              <w:bottom w:val="single" w:sz="4" w:space="0" w:color="auto"/>
                            </w:tcBorders>
                          </w:tcPr>
                          <w:p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79" w:type="dxa"/>
                            <w:tcBorders>
                              <w:top w:val="single" w:sz="4" w:space="0" w:color="auto"/>
                              <w:bottom w:val="single" w:sz="4" w:space="0" w:color="auto"/>
                            </w:tcBorders>
                          </w:tcPr>
                          <w:p w:rsidR="004C3125" w:rsidRPr="004C3125" w:rsidRDefault="004C3125" w:rsidP="00292DC9">
                            <w:pPr>
                              <w:tabs>
                                <w:tab w:val="left" w:pos="540"/>
                                <w:tab w:val="left" w:pos="2895"/>
                              </w:tabs>
                              <w:spacing w:after="120"/>
                              <w:jc w:val="both"/>
                              <w:rPr>
                                <w:rFonts w:ascii="Gill Sans MT" w:hAnsi="Gill Sans MT"/>
                                <w:sz w:val="18"/>
                                <w:szCs w:val="18"/>
                              </w:rPr>
                            </w:pPr>
                          </w:p>
                          <w:p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6C7343" w:rsidRPr="006C7343" w:rsidRDefault="007E428E" w:rsidP="007E428E">
                            <w:pPr>
                              <w:tabs>
                                <w:tab w:val="left" w:pos="540"/>
                                <w:tab w:val="left" w:pos="2895"/>
                              </w:tabs>
                              <w:jc w:val="both"/>
                              <w:rPr>
                                <w:rFonts w:ascii="Gill Sans MT" w:hAnsi="Gill Sans MT"/>
                                <w:i/>
                                <w:sz w:val="18"/>
                                <w:szCs w:val="18"/>
                              </w:rPr>
                            </w:pPr>
                            <w:r>
                              <w:rPr>
                                <w:rFonts w:ascii="Gill Sans MT" w:hAnsi="Gill Sans MT"/>
                                <w:i/>
                                <w:sz w:val="18"/>
                                <w:szCs w:val="18"/>
                              </w:rPr>
                              <w:t xml:space="preserve">Socialization </w:t>
                            </w:r>
                            <w:r w:rsidR="006C7343" w:rsidRPr="006C7343">
                              <w:rPr>
                                <w:rFonts w:ascii="Gill Sans MT" w:hAnsi="Gill Sans MT"/>
                                <w:i/>
                                <w:sz w:val="18"/>
                                <w:szCs w:val="18"/>
                              </w:rPr>
                              <w:t>efforts by the Electoral Commission This study aims to determine the extent of the socialization efforts carried out by the Regional General Election Commission of the City of Palangka Raya towards increasing the role of the community in political development in the City of Palangka Raya. The type of research used is qualitative descriptive. Data sources come from primary data and secondary data. Data collection techniques are documentation, observation, and interviews.</w:t>
                            </w:r>
                          </w:p>
                          <w:p w:rsidR="0079518B" w:rsidRPr="006D08B5" w:rsidRDefault="006C7343" w:rsidP="006C7343">
                            <w:pPr>
                              <w:tabs>
                                <w:tab w:val="left" w:pos="540"/>
                                <w:tab w:val="left" w:pos="2895"/>
                              </w:tabs>
                              <w:spacing w:after="120"/>
                              <w:jc w:val="both"/>
                              <w:rPr>
                                <w:rFonts w:ascii="Gill Sans MT" w:hAnsi="Gill Sans MT"/>
                                <w:i/>
                                <w:sz w:val="18"/>
                                <w:szCs w:val="18"/>
                              </w:rPr>
                            </w:pPr>
                            <w:r w:rsidRPr="006C7343">
                              <w:rPr>
                                <w:rFonts w:ascii="Gill Sans MT" w:hAnsi="Gill Sans MT"/>
                                <w:i/>
                                <w:sz w:val="18"/>
                                <w:szCs w:val="18"/>
                              </w:rPr>
                              <w:t>Based on the results and discussion it can be explained that efforts to increase the role of the community in political development in the City of Palangka Raya by the Regional Election Commission, include (a) Simulation, voting procedures at polling stations in the Legislative Election, (b) Sympathetic Actions, dividing the Legislative Election flyers to citizens, (c) Seminars, activities which include simulations and sympathetic actions, (d) Technical guidance, methods for implementing the Legislative Election.</w:t>
                            </w:r>
                            <w:r w:rsidR="007E428E">
                              <w:rPr>
                                <w:rFonts w:ascii="Gill Sans MT" w:hAnsi="Gill Sans MT"/>
                                <w:i/>
                                <w:sz w:val="18"/>
                                <w:szCs w:val="18"/>
                              </w:rPr>
                              <w:t xml:space="preserve"> </w:t>
                            </w:r>
                            <w:r w:rsidRPr="006C7343">
                              <w:rPr>
                                <w:rFonts w:ascii="Gill Sans MT" w:hAnsi="Gill Sans MT"/>
                                <w:i/>
                                <w:sz w:val="18"/>
                                <w:szCs w:val="18"/>
                              </w:rPr>
                              <w:t>Based on the recapitulation data on the calculation of the vote results of Political Parties and Candidates for Regional Representatives, the House of Representatives and the Election Regional Representatives as a whole as follows: Elections remain 141,028 people, those who use voting rights are 95,584 people, who do not exercise their right to vote 45,444 people . Seeing the efforts and results that were achieved by the General Election Commission of Palangka Raya City. In this case, the Palangka Raya City KPU as the organizer of the election has a large role in political development in the City of Palangka Raya. Evidenced from the community's role in using their righ</w:t>
                            </w:r>
                            <w:r>
                              <w:rPr>
                                <w:rFonts w:ascii="Gill Sans MT" w:hAnsi="Gill Sans MT"/>
                                <w:i/>
                                <w:sz w:val="18"/>
                                <w:szCs w:val="18"/>
                              </w:rPr>
                              <w:t>t to vote in general elections</w:t>
                            </w:r>
                            <w:r w:rsidRPr="006C7343">
                              <w:rPr>
                                <w:rFonts w:ascii="Gill Sans MT" w:hAnsi="Gill Sans MT"/>
                                <w:i/>
                                <w:sz w:val="18"/>
                                <w:szCs w:val="18"/>
                              </w:rPr>
                              <w:t>.</w:t>
                            </w:r>
                          </w:p>
                        </w:tc>
                      </w:tr>
                    </w:tbl>
                    <w:p w:rsidR="006D08B5" w:rsidRPr="006D08B5" w:rsidRDefault="006D08B5" w:rsidP="004C3125">
                      <w:pPr>
                        <w:tabs>
                          <w:tab w:val="left" w:pos="540"/>
                          <w:tab w:val="left" w:pos="2895"/>
                        </w:tabs>
                        <w:jc w:val="both"/>
                        <w:rPr>
                          <w:rFonts w:ascii="Gill Sans MT" w:hAnsi="Gill Sans MT"/>
                          <w:sz w:val="18"/>
                          <w:szCs w:val="18"/>
                        </w:rPr>
                      </w:pPr>
                    </w:p>
                  </w:txbxContent>
                </v:textbox>
                <w10:anchorlock/>
              </v:rect>
            </w:pict>
          </mc:Fallback>
        </mc:AlternateContent>
      </w:r>
    </w:p>
    <w:p w:rsidR="004B413D" w:rsidRPr="005B3D09" w:rsidRDefault="004B413D" w:rsidP="00F80192">
      <w:pPr>
        <w:spacing w:line="360" w:lineRule="auto"/>
        <w:ind w:left="397" w:hanging="397"/>
        <w:jc w:val="both"/>
        <w:rPr>
          <w:rFonts w:ascii="Gill Sans MT" w:hAnsi="Gill Sans MT" w:cs="Arial"/>
          <w:noProof w:val="0"/>
          <w:sz w:val="20"/>
          <w:szCs w:val="20"/>
          <w:lang w:val="id-ID"/>
        </w:rPr>
      </w:pPr>
    </w:p>
    <w:p w:rsidR="00DD5882" w:rsidRPr="005B3D09" w:rsidRDefault="00DD5882" w:rsidP="00F80192">
      <w:pPr>
        <w:spacing w:line="360" w:lineRule="auto"/>
        <w:ind w:left="397" w:hanging="397"/>
        <w:jc w:val="both"/>
        <w:rPr>
          <w:rFonts w:ascii="Gill Sans MT" w:hAnsi="Gill Sans MT" w:cs="Arial"/>
          <w:noProof w:val="0"/>
          <w:sz w:val="20"/>
          <w:szCs w:val="20"/>
          <w:lang w:val="id-ID"/>
        </w:rPr>
        <w:sectPr w:rsidR="00DD5882" w:rsidRPr="005B3D09" w:rsidSect="00FF660B">
          <w:headerReference w:type="even" r:id="rId10"/>
          <w:headerReference w:type="default" r:id="rId11"/>
          <w:footerReference w:type="even" r:id="rId12"/>
          <w:footerReference w:type="default" r:id="rId13"/>
          <w:headerReference w:type="first" r:id="rId14"/>
          <w:pgSz w:w="11907" w:h="16840" w:code="9"/>
          <w:pgMar w:top="1418" w:right="1134" w:bottom="1418" w:left="1134" w:header="567" w:footer="567" w:gutter="0"/>
          <w:pgNumType w:start="11"/>
          <w:cols w:num="2" w:space="720"/>
          <w:titlePg/>
          <w:docGrid w:linePitch="360"/>
        </w:sectPr>
      </w:pPr>
    </w:p>
    <w:p w:rsidR="00C07B71" w:rsidRPr="005B3D09" w:rsidRDefault="00C07B71" w:rsidP="004C3125">
      <w:pPr>
        <w:tabs>
          <w:tab w:val="left" w:pos="567"/>
        </w:tabs>
        <w:spacing w:after="120" w:line="360" w:lineRule="auto"/>
        <w:jc w:val="both"/>
        <w:rPr>
          <w:rFonts w:ascii="Gill Sans MT" w:hAnsi="Gill Sans MT" w:cs="Arial"/>
          <w:b/>
          <w:noProof w:val="0"/>
          <w:sz w:val="22"/>
          <w:szCs w:val="20"/>
          <w:lang w:val="id-ID"/>
        </w:rPr>
      </w:pPr>
      <w:r w:rsidRPr="005B3D09">
        <w:rPr>
          <w:rFonts w:ascii="Gill Sans MT" w:hAnsi="Gill Sans MT" w:cs="Arial"/>
          <w:b/>
          <w:noProof w:val="0"/>
          <w:sz w:val="22"/>
          <w:szCs w:val="20"/>
          <w:lang w:val="id-ID"/>
        </w:rPr>
        <w:t>PENDAHULUAN</w:t>
      </w:r>
    </w:p>
    <w:p w:rsidR="00F22842" w:rsidRPr="00FF660B" w:rsidRDefault="00F22842" w:rsidP="00F22842">
      <w:pPr>
        <w:spacing w:after="120" w:line="360" w:lineRule="auto"/>
        <w:jc w:val="both"/>
        <w:rPr>
          <w:rFonts w:ascii="Gill Sans MT" w:hAnsi="Gill Sans MT" w:cs="Arial"/>
          <w:noProof w:val="0"/>
          <w:sz w:val="20"/>
          <w:lang w:val="id-ID"/>
        </w:rPr>
      </w:pPr>
      <w:r w:rsidRPr="00FF660B">
        <w:rPr>
          <w:rFonts w:ascii="Gill Sans MT" w:hAnsi="Gill Sans MT"/>
          <w:sz w:val="20"/>
          <w:szCs w:val="20"/>
          <w:lang w:val="id-ID"/>
        </w:rPr>
        <w:t>Hakekatnya dari adannya kemerdekaan menjadi tumbuh</w:t>
      </w:r>
      <w:bookmarkStart w:id="0" w:name="_GoBack"/>
      <w:bookmarkEnd w:id="0"/>
      <w:r w:rsidRPr="00FF660B">
        <w:rPr>
          <w:rFonts w:ascii="Gill Sans MT" w:hAnsi="Gill Sans MT"/>
          <w:sz w:val="20"/>
          <w:szCs w:val="20"/>
          <w:lang w:val="id-ID"/>
        </w:rPr>
        <w:t xml:space="preserve">an dan berkembang nilai-nilai kebebasan dan </w:t>
      </w:r>
      <w:r w:rsidRPr="00FF660B">
        <w:rPr>
          <w:rFonts w:ascii="Gill Sans MT" w:hAnsi="Gill Sans MT"/>
          <w:sz w:val="20"/>
          <w:szCs w:val="20"/>
          <w:lang w:val="id-ID"/>
        </w:rPr>
        <w:t xml:space="preserve">demokrasi. Sedangkan hakekat sistem politik demokrasi adalah pengakuan terhadap kekuasaan yang berada dan bersumber pada rakyat. Untuk </w:t>
      </w:r>
      <w:r w:rsidRPr="00FF660B">
        <w:rPr>
          <w:rFonts w:ascii="Gill Sans MT" w:hAnsi="Gill Sans MT"/>
          <w:sz w:val="20"/>
          <w:szCs w:val="20"/>
          <w:lang w:val="id-ID"/>
        </w:rPr>
        <w:lastRenderedPageBreak/>
        <w:t>Menumbuhkan karakter itu diperlukan adanya pengetahuan dan penghayatan terhadap politik yang dimiliki rakyat antara lain tentang hak dan kewajiban sebagai warga negara. Untuk itulah disini barangkali saya merasakan pentingnya pendidikan politik bagi seluruh rakyat.</w:t>
      </w:r>
    </w:p>
    <w:p w:rsidR="00F22842" w:rsidRPr="00FF660B" w:rsidRDefault="00F22842" w:rsidP="00F22842">
      <w:pPr>
        <w:spacing w:after="120" w:line="360" w:lineRule="auto"/>
        <w:jc w:val="both"/>
        <w:rPr>
          <w:rFonts w:ascii="Gill Sans MT" w:hAnsi="Gill Sans MT" w:cs="Arial"/>
          <w:noProof w:val="0"/>
          <w:sz w:val="20"/>
          <w:lang w:val="id-ID"/>
        </w:rPr>
      </w:pPr>
      <w:r w:rsidRPr="00FF660B">
        <w:rPr>
          <w:rFonts w:ascii="Gill Sans MT" w:hAnsi="Gill Sans MT"/>
          <w:sz w:val="20"/>
          <w:szCs w:val="20"/>
          <w:lang w:val="id-ID"/>
        </w:rPr>
        <w:t>Pemerintah bersama dengan KPU telah bertekad berkoordinasi  secara profesional mengatasi berbagai potensi masalah dan hambatan yang mungkin timbul dalam proses persiapan penyelenggaraan Pemilu 2009.  Pertama, perlunnya peningkatan kesadaran politik masyarakat untuk berpartisipasi secara optimal dalam pemilu. Kedua, berkaitan dengan teknis pelaksaan pemilu itu sendiri, mencakup tata cara dan prosedur keikutsertaan, baik menjelang, selama pemilu, maupun setelah pemilu berlangsung. Ketiga, menyangkut aspek penegakan hukum apabila timbul persoalan-persoalan yang berkaitan dengan penyelenggaraan pemilu agar segala sesuatunya dapat diselesaikan dalam koridor demokrasi dan Supremesi hukum serta perundangan-undangan.</w:t>
      </w:r>
    </w:p>
    <w:p w:rsidR="00F22842" w:rsidRPr="00FF660B" w:rsidRDefault="00F22842" w:rsidP="000073F9">
      <w:pPr>
        <w:pStyle w:val="ListParagraph"/>
        <w:spacing w:after="0" w:line="360" w:lineRule="auto"/>
        <w:ind w:left="0"/>
        <w:jc w:val="both"/>
        <w:rPr>
          <w:rFonts w:ascii="Gill Sans MT" w:hAnsi="Gill Sans MT"/>
          <w:sz w:val="20"/>
          <w:szCs w:val="20"/>
          <w:lang w:val="id-ID"/>
        </w:rPr>
      </w:pPr>
      <w:r w:rsidRPr="00FF660B">
        <w:rPr>
          <w:rFonts w:ascii="Gill Sans MT" w:hAnsi="Gill Sans MT"/>
          <w:sz w:val="20"/>
          <w:szCs w:val="20"/>
          <w:lang w:val="id-ID"/>
        </w:rPr>
        <w:t>Menurut Michael Rush &amp; Philip Althoff (2001:27), Sosialisasi politik merupakan suatu proses bagaimana memperkenalkan sistem politik pada seseorang dan bagaimana orang tersebut menentukan tanggapan serta reaksi-reaksinya terhadap gejela-gejala politik.</w:t>
      </w:r>
    </w:p>
    <w:p w:rsidR="00F22842" w:rsidRPr="00F22842" w:rsidRDefault="00F22842" w:rsidP="000073F9">
      <w:pPr>
        <w:pStyle w:val="ListParagraph"/>
        <w:spacing w:after="0" w:line="360" w:lineRule="auto"/>
        <w:ind w:left="0"/>
        <w:jc w:val="both"/>
        <w:rPr>
          <w:rFonts w:ascii="Gill Sans MT" w:hAnsi="Gill Sans MT"/>
          <w:sz w:val="20"/>
          <w:szCs w:val="20"/>
        </w:rPr>
      </w:pPr>
      <w:proofErr w:type="spellStart"/>
      <w:r w:rsidRPr="00F22842">
        <w:rPr>
          <w:rFonts w:ascii="Gill Sans MT" w:hAnsi="Gill Sans MT"/>
          <w:sz w:val="20"/>
          <w:szCs w:val="20"/>
        </w:rPr>
        <w:t>Pengertian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peranan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menurut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Yandinto</w:t>
      </w:r>
      <w:proofErr w:type="spellEnd"/>
      <w:r w:rsidRPr="00F22842">
        <w:rPr>
          <w:rFonts w:ascii="Gill Sans MT" w:hAnsi="Gill Sans MT"/>
          <w:sz w:val="20"/>
          <w:szCs w:val="20"/>
        </w:rPr>
        <w:t xml:space="preserve"> dalam </w:t>
      </w:r>
      <w:proofErr w:type="spellStart"/>
      <w:r w:rsidRPr="00F22842">
        <w:rPr>
          <w:rFonts w:ascii="Gill Sans MT" w:hAnsi="Gill Sans MT"/>
          <w:sz w:val="20"/>
          <w:szCs w:val="20"/>
        </w:rPr>
        <w:t>Kamus</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Umum</w:t>
      </w:r>
      <w:proofErr w:type="spellEnd"/>
      <w:r w:rsidRPr="00F22842">
        <w:rPr>
          <w:rFonts w:ascii="Gill Sans MT" w:hAnsi="Gill Sans MT"/>
          <w:sz w:val="20"/>
          <w:szCs w:val="20"/>
        </w:rPr>
        <w:t xml:space="preserve"> Bahasa Indonesia (2000:426) </w:t>
      </w:r>
      <w:proofErr w:type="spellStart"/>
      <w:r w:rsidRPr="00F22842">
        <w:rPr>
          <w:rFonts w:ascii="Gill Sans MT" w:hAnsi="Gill Sans MT"/>
          <w:sz w:val="20"/>
          <w:szCs w:val="20"/>
        </w:rPr>
        <w:t>mengartikan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peran</w:t>
      </w:r>
      <w:proofErr w:type="spellEnd"/>
      <w:r w:rsidRPr="00F22842">
        <w:rPr>
          <w:rFonts w:ascii="Gill Sans MT" w:hAnsi="Gill Sans MT"/>
          <w:sz w:val="20"/>
          <w:szCs w:val="20"/>
        </w:rPr>
        <w:t xml:space="preserve"> </w:t>
      </w:r>
      <w:proofErr w:type="gramStart"/>
      <w:r w:rsidRPr="00F22842">
        <w:rPr>
          <w:rFonts w:ascii="Gill Sans MT" w:hAnsi="Gill Sans MT"/>
          <w:sz w:val="20"/>
          <w:szCs w:val="20"/>
        </w:rPr>
        <w:t>sebagai :</w:t>
      </w:r>
      <w:proofErr w:type="gramEnd"/>
      <w:r w:rsidRPr="00F22842">
        <w:rPr>
          <w:rFonts w:ascii="Gill Sans MT" w:hAnsi="Gill Sans MT"/>
          <w:sz w:val="20"/>
          <w:szCs w:val="20"/>
        </w:rPr>
        <w:t xml:space="preserve"> </w:t>
      </w:r>
      <w:proofErr w:type="spellStart"/>
      <w:r w:rsidRPr="00F22842">
        <w:rPr>
          <w:rFonts w:ascii="Gill Sans MT" w:hAnsi="Gill Sans MT"/>
          <w:sz w:val="20"/>
          <w:szCs w:val="20"/>
        </w:rPr>
        <w:t>permainan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berperan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bearti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bertindak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Peranan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menurut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Thantawy</w:t>
      </w:r>
      <w:proofErr w:type="spellEnd"/>
      <w:r w:rsidRPr="00F22842">
        <w:rPr>
          <w:rFonts w:ascii="Gill Sans MT" w:hAnsi="Gill Sans MT"/>
          <w:sz w:val="20"/>
          <w:szCs w:val="20"/>
        </w:rPr>
        <w:t xml:space="preserve"> (1993:72) </w:t>
      </w:r>
      <w:proofErr w:type="spellStart"/>
      <w:r w:rsidRPr="00F22842">
        <w:rPr>
          <w:rFonts w:ascii="Gill Sans MT" w:hAnsi="Gill Sans MT"/>
          <w:sz w:val="20"/>
          <w:szCs w:val="20"/>
        </w:rPr>
        <w:t>adalah</w:t>
      </w:r>
      <w:proofErr w:type="spellEnd"/>
      <w:r w:rsidRPr="00F22842">
        <w:rPr>
          <w:rFonts w:ascii="Gill Sans MT" w:hAnsi="Gill Sans MT"/>
          <w:sz w:val="20"/>
          <w:szCs w:val="20"/>
        </w:rPr>
        <w:t xml:space="preserve"> Pola </w:t>
      </w:r>
      <w:proofErr w:type="spellStart"/>
      <w:r w:rsidRPr="00F22842">
        <w:rPr>
          <w:rFonts w:ascii="Gill Sans MT" w:hAnsi="Gill Sans MT"/>
          <w:sz w:val="20"/>
          <w:szCs w:val="20"/>
        </w:rPr>
        <w:t>tingkah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laku</w:t>
      </w:r>
      <w:proofErr w:type="spellEnd"/>
      <w:r w:rsidRPr="00F22842">
        <w:rPr>
          <w:rFonts w:ascii="Gill Sans MT" w:hAnsi="Gill Sans MT"/>
          <w:sz w:val="20"/>
          <w:szCs w:val="20"/>
        </w:rPr>
        <w:t xml:space="preserve"> dengan </w:t>
      </w:r>
      <w:proofErr w:type="spellStart"/>
      <w:r w:rsidRPr="00F22842">
        <w:rPr>
          <w:rFonts w:ascii="Gill Sans MT" w:hAnsi="Gill Sans MT"/>
          <w:sz w:val="20"/>
          <w:szCs w:val="20"/>
        </w:rPr>
        <w:t>kedudukan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posisi</w:t>
      </w:r>
      <w:proofErr w:type="spellEnd"/>
      <w:r w:rsidRPr="00F22842">
        <w:rPr>
          <w:rFonts w:ascii="Gill Sans MT" w:hAnsi="Gill Sans MT"/>
          <w:sz w:val="20"/>
          <w:szCs w:val="20"/>
        </w:rPr>
        <w:t xml:space="preserve"> di dalam </w:t>
      </w:r>
      <w:proofErr w:type="spellStart"/>
      <w:r w:rsidRPr="00F22842">
        <w:rPr>
          <w:rFonts w:ascii="Gill Sans MT" w:hAnsi="Gill Sans MT"/>
          <w:sz w:val="20"/>
          <w:szCs w:val="20"/>
        </w:rPr>
        <w:t>situasi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sosial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organisasi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pekerjaan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tertentu</w:t>
      </w:r>
      <w:proofErr w:type="spellEnd"/>
      <w:r w:rsidRPr="00F22842">
        <w:rPr>
          <w:rFonts w:ascii="Gill Sans MT" w:hAnsi="Gill Sans MT"/>
          <w:sz w:val="20"/>
          <w:szCs w:val="20"/>
        </w:rPr>
        <w:t>.</w:t>
      </w:r>
      <w:r w:rsidR="000073F9">
        <w:rPr>
          <w:rFonts w:ascii="Gill Sans MT" w:hAnsi="Gill Sans MT"/>
          <w:sz w:val="20"/>
          <w:szCs w:val="20"/>
        </w:rPr>
        <w:t xml:space="preserve"> </w:t>
      </w:r>
      <w:proofErr w:type="spellStart"/>
      <w:r w:rsidRPr="00F22842">
        <w:rPr>
          <w:rFonts w:ascii="Gill Sans MT" w:hAnsi="Gill Sans MT"/>
          <w:sz w:val="20"/>
          <w:szCs w:val="20"/>
        </w:rPr>
        <w:t>Selanjutnya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menurut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Poerdarminta</w:t>
      </w:r>
      <w:proofErr w:type="spellEnd"/>
      <w:r w:rsidRPr="00F22842">
        <w:rPr>
          <w:rFonts w:ascii="Gill Sans MT" w:hAnsi="Gill Sans MT"/>
          <w:sz w:val="20"/>
          <w:szCs w:val="20"/>
        </w:rPr>
        <w:t xml:space="preserve"> dalam </w:t>
      </w:r>
      <w:proofErr w:type="spellStart"/>
      <w:r w:rsidRPr="00F22842">
        <w:rPr>
          <w:rFonts w:ascii="Gill Sans MT" w:hAnsi="Gill Sans MT"/>
          <w:sz w:val="20"/>
          <w:szCs w:val="20"/>
        </w:rPr>
        <w:t>kamus</w:t>
      </w:r>
      <w:proofErr w:type="spellEnd"/>
      <w:r w:rsidRPr="00F22842">
        <w:rPr>
          <w:rFonts w:ascii="Gill Sans MT" w:hAnsi="Gill Sans MT"/>
          <w:sz w:val="20"/>
          <w:szCs w:val="20"/>
        </w:rPr>
        <w:t xml:space="preserve"> Bahas Indonesia (1984:235) kata </w:t>
      </w:r>
      <w:proofErr w:type="spellStart"/>
      <w:r w:rsidRPr="00F22842">
        <w:rPr>
          <w:rFonts w:ascii="Gill Sans MT" w:hAnsi="Gill Sans MT"/>
          <w:sz w:val="20"/>
          <w:szCs w:val="20"/>
        </w:rPr>
        <w:t>peranan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merupakan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turunan</w:t>
      </w:r>
      <w:proofErr w:type="spellEnd"/>
      <w:r w:rsidRPr="00F22842">
        <w:rPr>
          <w:rFonts w:ascii="Gill Sans MT" w:hAnsi="Gill Sans MT"/>
          <w:sz w:val="20"/>
          <w:szCs w:val="20"/>
        </w:rPr>
        <w:t xml:space="preserve"> kata </w:t>
      </w:r>
      <w:proofErr w:type="spellStart"/>
      <w:r w:rsidRPr="00F22842">
        <w:rPr>
          <w:rFonts w:ascii="Gill Sans MT" w:hAnsi="Gill Sans MT"/>
          <w:sz w:val="20"/>
          <w:szCs w:val="20"/>
        </w:rPr>
        <w:t>peran</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bearti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sesuatu</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menjadi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bagian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memegang</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pimpinan</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terutama</w:t>
      </w:r>
      <w:proofErr w:type="spellEnd"/>
      <w:r w:rsidRPr="00F22842">
        <w:rPr>
          <w:rFonts w:ascii="Gill Sans MT" w:hAnsi="Gill Sans MT"/>
          <w:sz w:val="20"/>
          <w:szCs w:val="20"/>
        </w:rPr>
        <w:t>.</w:t>
      </w:r>
    </w:p>
    <w:p w:rsidR="00F22842" w:rsidRPr="00F22842" w:rsidRDefault="00F22842" w:rsidP="00F22842">
      <w:pPr>
        <w:pStyle w:val="ListParagraph"/>
        <w:spacing w:before="240" w:after="0" w:line="360" w:lineRule="auto"/>
        <w:ind w:left="0" w:firstLine="360"/>
        <w:jc w:val="both"/>
        <w:rPr>
          <w:rFonts w:ascii="Gill Sans MT" w:hAnsi="Gill Sans MT"/>
          <w:sz w:val="20"/>
          <w:szCs w:val="20"/>
        </w:rPr>
      </w:pPr>
      <w:proofErr w:type="spellStart"/>
      <w:r w:rsidRPr="00F22842">
        <w:rPr>
          <w:rFonts w:ascii="Gill Sans MT" w:hAnsi="Gill Sans MT"/>
          <w:sz w:val="20"/>
          <w:szCs w:val="20"/>
        </w:rPr>
        <w:t>Berdasarkan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pendapat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tersebut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diatas</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peranan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mengandung</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unsur-unsur</w:t>
      </w:r>
      <w:proofErr w:type="spellEnd"/>
      <w:r w:rsidRPr="00F22842">
        <w:rPr>
          <w:rFonts w:ascii="Gill Sans MT" w:hAnsi="Gill Sans MT"/>
          <w:sz w:val="20"/>
          <w:szCs w:val="20"/>
        </w:rPr>
        <w:t xml:space="preserve"> yang di </w:t>
      </w:r>
      <w:proofErr w:type="spellStart"/>
      <w:r w:rsidRPr="00F22842">
        <w:rPr>
          <w:rFonts w:ascii="Gill Sans MT" w:hAnsi="Gill Sans MT"/>
          <w:sz w:val="20"/>
          <w:szCs w:val="20"/>
        </w:rPr>
        <w:t>dalamnya</w:t>
      </w:r>
      <w:proofErr w:type="spellEnd"/>
      <w:r w:rsidRPr="00F22842">
        <w:rPr>
          <w:rFonts w:ascii="Gill Sans MT" w:hAnsi="Gill Sans MT"/>
          <w:sz w:val="20"/>
          <w:szCs w:val="20"/>
        </w:rPr>
        <w:t xml:space="preserve"> </w:t>
      </w:r>
      <w:proofErr w:type="spellStart"/>
      <w:proofErr w:type="gramStart"/>
      <w:r w:rsidRPr="00F22842">
        <w:rPr>
          <w:rFonts w:ascii="Gill Sans MT" w:hAnsi="Gill Sans MT"/>
          <w:sz w:val="20"/>
          <w:szCs w:val="20"/>
        </w:rPr>
        <w:t>meliput</w:t>
      </w:r>
      <w:proofErr w:type="spellEnd"/>
      <w:r w:rsidRPr="00F22842">
        <w:rPr>
          <w:rFonts w:ascii="Gill Sans MT" w:hAnsi="Gill Sans MT"/>
          <w:sz w:val="20"/>
          <w:szCs w:val="20"/>
        </w:rPr>
        <w:t xml:space="preserve"> :</w:t>
      </w:r>
      <w:proofErr w:type="gramEnd"/>
    </w:p>
    <w:p w:rsidR="00F22842" w:rsidRPr="00F22842" w:rsidRDefault="00F22842" w:rsidP="00F22842">
      <w:pPr>
        <w:pStyle w:val="ListParagraph"/>
        <w:numPr>
          <w:ilvl w:val="0"/>
          <w:numId w:val="9"/>
        </w:numPr>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Adanya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dinamisasi</w:t>
      </w:r>
      <w:proofErr w:type="spellEnd"/>
      <w:r w:rsidRPr="00F22842">
        <w:rPr>
          <w:rFonts w:ascii="Gill Sans MT" w:hAnsi="Gill Sans MT"/>
          <w:sz w:val="20"/>
          <w:szCs w:val="20"/>
        </w:rPr>
        <w:t xml:space="preserve"> dari status </w:t>
      </w:r>
      <w:proofErr w:type="spellStart"/>
      <w:r w:rsidRPr="00F22842">
        <w:rPr>
          <w:rFonts w:ascii="Gill Sans MT" w:hAnsi="Gill Sans MT"/>
          <w:sz w:val="20"/>
          <w:szCs w:val="20"/>
        </w:rPr>
        <w:t>pengunaan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hak</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kewajiban</w:t>
      </w:r>
      <w:proofErr w:type="spellEnd"/>
    </w:p>
    <w:p w:rsidR="00F22842" w:rsidRPr="00F22842" w:rsidRDefault="00F22842" w:rsidP="00F22842">
      <w:pPr>
        <w:pStyle w:val="ListParagraph"/>
        <w:numPr>
          <w:ilvl w:val="0"/>
          <w:numId w:val="9"/>
        </w:numPr>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Kedudukan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terlepas</w:t>
      </w:r>
      <w:proofErr w:type="spellEnd"/>
      <w:r w:rsidRPr="00F22842">
        <w:rPr>
          <w:rFonts w:ascii="Gill Sans MT" w:hAnsi="Gill Sans MT"/>
          <w:sz w:val="20"/>
          <w:szCs w:val="20"/>
        </w:rPr>
        <w:t xml:space="preserve"> dari </w:t>
      </w:r>
      <w:proofErr w:type="spellStart"/>
      <w:r w:rsidRPr="00F22842">
        <w:rPr>
          <w:rFonts w:ascii="Gill Sans MT" w:hAnsi="Gill Sans MT"/>
          <w:sz w:val="20"/>
          <w:szCs w:val="20"/>
        </w:rPr>
        <w:t>individunya</w:t>
      </w:r>
      <w:proofErr w:type="spellEnd"/>
    </w:p>
    <w:p w:rsidR="00F22842" w:rsidRPr="00F22842" w:rsidRDefault="00F22842" w:rsidP="00F22842">
      <w:pPr>
        <w:pStyle w:val="ListParagraph"/>
        <w:numPr>
          <w:ilvl w:val="0"/>
          <w:numId w:val="9"/>
        </w:numPr>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Kegiatan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melaksanakan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konsep</w:t>
      </w:r>
      <w:proofErr w:type="spellEnd"/>
    </w:p>
    <w:p w:rsidR="00F22842" w:rsidRPr="00F22842" w:rsidRDefault="00F22842" w:rsidP="00F22842">
      <w:pPr>
        <w:pStyle w:val="ListParagraph"/>
        <w:numPr>
          <w:ilvl w:val="0"/>
          <w:numId w:val="9"/>
        </w:numPr>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Individu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mempunyai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kedudukan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stuktur</w:t>
      </w:r>
      <w:proofErr w:type="spellEnd"/>
      <w:r w:rsidRPr="00F22842">
        <w:rPr>
          <w:rFonts w:ascii="Gill Sans MT" w:hAnsi="Gill Sans MT"/>
          <w:sz w:val="20"/>
          <w:szCs w:val="20"/>
        </w:rPr>
        <w:t xml:space="preserve"> dalam </w:t>
      </w:r>
      <w:proofErr w:type="spellStart"/>
      <w:r w:rsidRPr="00F22842">
        <w:rPr>
          <w:rFonts w:ascii="Gill Sans MT" w:hAnsi="Gill Sans MT"/>
          <w:sz w:val="20"/>
          <w:szCs w:val="20"/>
        </w:rPr>
        <w:t>masyarakat</w:t>
      </w:r>
      <w:proofErr w:type="spellEnd"/>
    </w:p>
    <w:p w:rsidR="00F22842" w:rsidRPr="00F22842" w:rsidRDefault="00F22842" w:rsidP="00F22842">
      <w:pPr>
        <w:pStyle w:val="ListParagraph"/>
        <w:numPr>
          <w:ilvl w:val="0"/>
          <w:numId w:val="9"/>
        </w:numPr>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Adanya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norma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dihubungkan</w:t>
      </w:r>
      <w:proofErr w:type="spellEnd"/>
      <w:r w:rsidRPr="00F22842">
        <w:rPr>
          <w:rFonts w:ascii="Gill Sans MT" w:hAnsi="Gill Sans MT"/>
          <w:sz w:val="20"/>
          <w:szCs w:val="20"/>
        </w:rPr>
        <w:t xml:space="preserve"> dalam </w:t>
      </w:r>
      <w:proofErr w:type="spellStart"/>
      <w:r w:rsidRPr="00F22842">
        <w:rPr>
          <w:rFonts w:ascii="Gill Sans MT" w:hAnsi="Gill Sans MT"/>
          <w:sz w:val="20"/>
          <w:szCs w:val="20"/>
        </w:rPr>
        <w:t>tempat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seseorang</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pimpinan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dimasyrakat</w:t>
      </w:r>
      <w:proofErr w:type="spellEnd"/>
      <w:r w:rsidRPr="00F22842">
        <w:rPr>
          <w:rFonts w:ascii="Gill Sans MT" w:hAnsi="Gill Sans MT"/>
          <w:sz w:val="20"/>
          <w:szCs w:val="20"/>
        </w:rPr>
        <w:t>.</w:t>
      </w:r>
    </w:p>
    <w:p w:rsidR="00F22842" w:rsidRPr="00F22842" w:rsidRDefault="00F22842" w:rsidP="00F22842">
      <w:pPr>
        <w:pStyle w:val="ListParagraph"/>
        <w:spacing w:before="240" w:after="0" w:line="360" w:lineRule="auto"/>
        <w:ind w:left="360"/>
        <w:jc w:val="both"/>
        <w:rPr>
          <w:rFonts w:ascii="Gill Sans MT" w:hAnsi="Gill Sans MT"/>
          <w:sz w:val="20"/>
          <w:szCs w:val="20"/>
        </w:rPr>
      </w:pPr>
      <w:proofErr w:type="spellStart"/>
      <w:r w:rsidRPr="00F22842">
        <w:rPr>
          <w:rFonts w:ascii="Gill Sans MT" w:hAnsi="Gill Sans MT"/>
          <w:sz w:val="20"/>
          <w:szCs w:val="20"/>
        </w:rPr>
        <w:t>Jadi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peranan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adalah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ikut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andil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sesuai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hak</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kewajiban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serta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fungsi</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kedudukan</w:t>
      </w:r>
      <w:proofErr w:type="spellEnd"/>
      <w:r w:rsidRPr="00F22842">
        <w:rPr>
          <w:rFonts w:ascii="Gill Sans MT" w:hAnsi="Gill Sans MT"/>
          <w:sz w:val="20"/>
          <w:szCs w:val="20"/>
        </w:rPr>
        <w:t xml:space="preserve"> dalam struktur di </w:t>
      </w:r>
      <w:proofErr w:type="spellStart"/>
      <w:r w:rsidRPr="00F22842">
        <w:rPr>
          <w:rFonts w:ascii="Gill Sans MT" w:hAnsi="Gill Sans MT"/>
          <w:sz w:val="20"/>
          <w:szCs w:val="20"/>
        </w:rPr>
        <w:t>masyarakat</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dalamnya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adalah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kegiatan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proram</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terlepas</w:t>
      </w:r>
      <w:proofErr w:type="spellEnd"/>
      <w:r w:rsidRPr="00F22842">
        <w:rPr>
          <w:rFonts w:ascii="Gill Sans MT" w:hAnsi="Gill Sans MT"/>
          <w:sz w:val="20"/>
          <w:szCs w:val="20"/>
        </w:rPr>
        <w:t xml:space="preserve"> dari </w:t>
      </w:r>
      <w:proofErr w:type="spellStart"/>
      <w:r w:rsidRPr="00F22842">
        <w:rPr>
          <w:rFonts w:ascii="Gill Sans MT" w:hAnsi="Gill Sans MT"/>
          <w:sz w:val="20"/>
          <w:szCs w:val="20"/>
        </w:rPr>
        <w:t>individunya</w:t>
      </w:r>
      <w:proofErr w:type="spellEnd"/>
      <w:r w:rsidRPr="00F22842">
        <w:rPr>
          <w:rFonts w:ascii="Gill Sans MT" w:hAnsi="Gill Sans MT"/>
          <w:sz w:val="20"/>
          <w:szCs w:val="20"/>
        </w:rPr>
        <w:t>.</w:t>
      </w:r>
    </w:p>
    <w:p w:rsidR="00F22842" w:rsidRPr="00F22842" w:rsidRDefault="00F22842" w:rsidP="00F22842">
      <w:pPr>
        <w:spacing w:line="360" w:lineRule="auto"/>
        <w:ind w:firstLine="720"/>
        <w:jc w:val="both"/>
        <w:rPr>
          <w:rFonts w:ascii="Gill Sans MT" w:hAnsi="Gill Sans MT"/>
          <w:sz w:val="20"/>
          <w:szCs w:val="20"/>
        </w:rPr>
      </w:pPr>
      <w:r w:rsidRPr="00F22842">
        <w:rPr>
          <w:rFonts w:ascii="Gill Sans MT" w:hAnsi="Gill Sans MT"/>
          <w:sz w:val="20"/>
          <w:szCs w:val="20"/>
        </w:rPr>
        <w:t>Partisipasi politik menurut McClosky (Damsar, 2010:108) dapat diartikan sebagai “kegiatan-kegiatan sukarela dari warga masyarakat melalui mana mereka mengambil bagian dalam proses pemilihan [enguasa dan secara langsung atau tidak langsung dalam proses pembentukan kebijakan umum”. Pendapat McClosky menekankan partisipasi politik masyarakat berupa kegiatan-kegiatan sukarela yang dilakukan oleh warga Negara serta warga negara terlibat dalam proses-proses politik.</w:t>
      </w:r>
    </w:p>
    <w:p w:rsidR="00F22842" w:rsidRPr="00FF660B" w:rsidRDefault="00F22842" w:rsidP="00F22842">
      <w:pPr>
        <w:spacing w:line="360" w:lineRule="auto"/>
        <w:ind w:firstLine="720"/>
        <w:jc w:val="both"/>
        <w:rPr>
          <w:rFonts w:ascii="Gill Sans MT" w:hAnsi="Gill Sans MT"/>
          <w:sz w:val="20"/>
          <w:szCs w:val="20"/>
          <w:lang w:val="pt-BR"/>
        </w:rPr>
      </w:pPr>
      <w:r w:rsidRPr="00FF660B">
        <w:rPr>
          <w:rFonts w:ascii="Gill Sans MT" w:hAnsi="Gill Sans MT"/>
          <w:sz w:val="20"/>
          <w:szCs w:val="20"/>
          <w:lang w:val="pt-BR"/>
        </w:rPr>
        <w:t>Beberapa kriteria dari pengertian partisipasi politik menurut Ambardi (2009:288-290) adalah:</w:t>
      </w:r>
    </w:p>
    <w:p w:rsidR="00F22842" w:rsidRPr="00F22842" w:rsidRDefault="00F22842" w:rsidP="00F22842">
      <w:pPr>
        <w:pStyle w:val="ListParagraph"/>
        <w:numPr>
          <w:ilvl w:val="0"/>
          <w:numId w:val="10"/>
        </w:numPr>
        <w:spacing w:after="0" w:line="360" w:lineRule="auto"/>
        <w:ind w:left="284" w:hanging="284"/>
        <w:jc w:val="both"/>
        <w:rPr>
          <w:rFonts w:ascii="Gill Sans MT" w:hAnsi="Gill Sans MT"/>
          <w:sz w:val="20"/>
          <w:szCs w:val="20"/>
        </w:rPr>
      </w:pPr>
      <w:r w:rsidRPr="00FF660B">
        <w:rPr>
          <w:rFonts w:ascii="Gill Sans MT" w:hAnsi="Gill Sans MT"/>
          <w:sz w:val="20"/>
          <w:szCs w:val="20"/>
          <w:lang w:val="pt-BR"/>
        </w:rPr>
        <w:t xml:space="preserve">Menyangkut kegiatan-kegiatan yang dapat diamati dan bukan sikap atau orientasi. </w:t>
      </w:r>
      <w:proofErr w:type="spellStart"/>
      <w:r w:rsidRPr="00F22842">
        <w:rPr>
          <w:rFonts w:ascii="Gill Sans MT" w:hAnsi="Gill Sans MT"/>
          <w:sz w:val="20"/>
          <w:szCs w:val="20"/>
        </w:rPr>
        <w:t>Jadi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partisipasi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politik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hanya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berhubungan</w:t>
      </w:r>
      <w:proofErr w:type="spellEnd"/>
      <w:r w:rsidRPr="00F22842">
        <w:rPr>
          <w:rFonts w:ascii="Gill Sans MT" w:hAnsi="Gill Sans MT"/>
          <w:sz w:val="20"/>
          <w:szCs w:val="20"/>
        </w:rPr>
        <w:t xml:space="preserve"> dengan ha; yang </w:t>
      </w:r>
      <w:proofErr w:type="spellStart"/>
      <w:r w:rsidRPr="00F22842">
        <w:rPr>
          <w:rFonts w:ascii="Gill Sans MT" w:hAnsi="Gill Sans MT"/>
          <w:sz w:val="20"/>
          <w:szCs w:val="20"/>
        </w:rPr>
        <w:t>bersifat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objektif</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bukan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subjektif</w:t>
      </w:r>
      <w:proofErr w:type="spellEnd"/>
    </w:p>
    <w:p w:rsidR="00F22842" w:rsidRPr="00FF660B" w:rsidRDefault="00F22842" w:rsidP="00F22842">
      <w:pPr>
        <w:pStyle w:val="ListParagraph"/>
        <w:numPr>
          <w:ilvl w:val="0"/>
          <w:numId w:val="10"/>
        </w:numPr>
        <w:spacing w:after="0" w:line="360" w:lineRule="auto"/>
        <w:ind w:left="284" w:hanging="284"/>
        <w:jc w:val="both"/>
        <w:rPr>
          <w:rFonts w:ascii="Gill Sans MT" w:hAnsi="Gill Sans MT"/>
          <w:sz w:val="20"/>
          <w:szCs w:val="20"/>
          <w:lang w:val="pt-BR"/>
        </w:rPr>
      </w:pPr>
      <w:r w:rsidRPr="00FF660B">
        <w:rPr>
          <w:rFonts w:ascii="Gill Sans MT" w:hAnsi="Gill Sans MT"/>
          <w:sz w:val="20"/>
          <w:szCs w:val="20"/>
          <w:lang w:val="pt-BR"/>
        </w:rPr>
        <w:t>Kegiatan politik warga negara biasa atau perorangan sebagai warga negara biasa yang dilaksakan secara langsung (perantara)</w:t>
      </w:r>
    </w:p>
    <w:p w:rsidR="00F22842" w:rsidRPr="00FF660B" w:rsidRDefault="00F22842" w:rsidP="00F22842">
      <w:pPr>
        <w:pStyle w:val="ListParagraph"/>
        <w:numPr>
          <w:ilvl w:val="0"/>
          <w:numId w:val="10"/>
        </w:numPr>
        <w:spacing w:after="0" w:line="360" w:lineRule="auto"/>
        <w:ind w:left="284" w:hanging="284"/>
        <w:jc w:val="both"/>
        <w:rPr>
          <w:rFonts w:ascii="Gill Sans MT" w:hAnsi="Gill Sans MT"/>
          <w:sz w:val="20"/>
          <w:szCs w:val="20"/>
          <w:lang w:val="pt-BR"/>
        </w:rPr>
      </w:pPr>
      <w:r w:rsidRPr="00FF660B">
        <w:rPr>
          <w:rFonts w:ascii="Gill Sans MT" w:hAnsi="Gill Sans MT"/>
          <w:sz w:val="20"/>
          <w:szCs w:val="20"/>
          <w:lang w:val="pt-BR"/>
        </w:rPr>
        <w:t>Kegiatan tersebut bertujuan untuk mempengaruhi pengambilan keputusan pemerintah, baik berupa bujukan atau dalam bentuk tekanan bahkan penolakan juga terhadap keberadaan figur para pelaku politik dan pemerintah.</w:t>
      </w:r>
    </w:p>
    <w:p w:rsidR="00F22842" w:rsidRPr="00F22842" w:rsidRDefault="00F22842" w:rsidP="00F22842">
      <w:pPr>
        <w:pStyle w:val="ListParagraph"/>
        <w:numPr>
          <w:ilvl w:val="0"/>
          <w:numId w:val="10"/>
        </w:numPr>
        <w:spacing w:after="0" w:line="360" w:lineRule="auto"/>
        <w:ind w:left="284" w:hanging="284"/>
        <w:jc w:val="both"/>
        <w:rPr>
          <w:rFonts w:ascii="Gill Sans MT" w:hAnsi="Gill Sans MT"/>
          <w:sz w:val="20"/>
          <w:szCs w:val="20"/>
        </w:rPr>
      </w:pPr>
      <w:proofErr w:type="spellStart"/>
      <w:r w:rsidRPr="00F22842">
        <w:rPr>
          <w:rFonts w:ascii="Gill Sans MT" w:hAnsi="Gill Sans MT"/>
          <w:sz w:val="20"/>
          <w:szCs w:val="20"/>
        </w:rPr>
        <w:t>Kegiatan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tersebut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diarahkan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kepada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upaya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mempengaruhi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pemerintah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tanpa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perduli</w:t>
      </w:r>
      <w:proofErr w:type="spellEnd"/>
      <w:r w:rsidRPr="00F22842">
        <w:rPr>
          <w:rFonts w:ascii="Gill Sans MT" w:hAnsi="Gill Sans MT"/>
          <w:sz w:val="20"/>
          <w:szCs w:val="20"/>
        </w:rPr>
        <w:t xml:space="preserve"> efek yang </w:t>
      </w:r>
      <w:proofErr w:type="spellStart"/>
      <w:r w:rsidRPr="00F22842">
        <w:rPr>
          <w:rFonts w:ascii="Gill Sans MT" w:hAnsi="Gill Sans MT"/>
          <w:sz w:val="20"/>
          <w:szCs w:val="20"/>
        </w:rPr>
        <w:t>akan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timbul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gagal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berhasil</w:t>
      </w:r>
      <w:proofErr w:type="spellEnd"/>
      <w:r w:rsidRPr="00F22842">
        <w:rPr>
          <w:rFonts w:ascii="Gill Sans MT" w:hAnsi="Gill Sans MT"/>
          <w:sz w:val="20"/>
          <w:szCs w:val="20"/>
        </w:rPr>
        <w:t>.</w:t>
      </w:r>
    </w:p>
    <w:p w:rsidR="00F22842" w:rsidRPr="00F22842" w:rsidRDefault="00F22842" w:rsidP="00F22842">
      <w:pPr>
        <w:pStyle w:val="ListParagraph"/>
        <w:numPr>
          <w:ilvl w:val="0"/>
          <w:numId w:val="10"/>
        </w:numPr>
        <w:spacing w:after="0" w:line="360" w:lineRule="auto"/>
        <w:ind w:left="284" w:hanging="284"/>
        <w:jc w:val="both"/>
        <w:rPr>
          <w:rFonts w:ascii="Gill Sans MT" w:hAnsi="Gill Sans MT"/>
          <w:sz w:val="20"/>
          <w:szCs w:val="20"/>
        </w:rPr>
      </w:pPr>
      <w:proofErr w:type="spellStart"/>
      <w:r w:rsidRPr="00F22842">
        <w:rPr>
          <w:rFonts w:ascii="Gill Sans MT" w:hAnsi="Gill Sans MT"/>
          <w:sz w:val="20"/>
          <w:szCs w:val="20"/>
        </w:rPr>
        <w:lastRenderedPageBreak/>
        <w:t>Kegiatan</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dilakukan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dapat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melalui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prosedur</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wajar</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tanpa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kekerasan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konvensional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maupun</w:t>
      </w:r>
      <w:proofErr w:type="spellEnd"/>
      <w:r w:rsidRPr="00F22842">
        <w:rPr>
          <w:rFonts w:ascii="Gill Sans MT" w:hAnsi="Gill Sans MT"/>
          <w:sz w:val="20"/>
          <w:szCs w:val="20"/>
        </w:rPr>
        <w:t xml:space="preserve"> dengan </w:t>
      </w:r>
      <w:proofErr w:type="spellStart"/>
      <w:r w:rsidRPr="00F22842">
        <w:rPr>
          <w:rFonts w:ascii="Gill Sans MT" w:hAnsi="Gill Sans MT"/>
          <w:sz w:val="20"/>
          <w:szCs w:val="20"/>
        </w:rPr>
        <w:t>cara</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diluar</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prosedur</w:t>
      </w:r>
      <w:proofErr w:type="spellEnd"/>
      <w:r w:rsidRPr="00F22842">
        <w:rPr>
          <w:rFonts w:ascii="Gill Sans MT" w:hAnsi="Gill Sans MT"/>
          <w:sz w:val="20"/>
          <w:szCs w:val="20"/>
        </w:rPr>
        <w:t xml:space="preserve"> yang </w:t>
      </w:r>
      <w:proofErr w:type="spellStart"/>
      <w:r w:rsidRPr="00F22842">
        <w:rPr>
          <w:rFonts w:ascii="Gill Sans MT" w:hAnsi="Gill Sans MT"/>
          <w:sz w:val="20"/>
          <w:szCs w:val="20"/>
        </w:rPr>
        <w:t>wajar</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tak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konvensional</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berupa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kekerasan</w:t>
      </w:r>
      <w:proofErr w:type="spellEnd"/>
      <w:r w:rsidRPr="00F22842">
        <w:rPr>
          <w:rFonts w:ascii="Gill Sans MT" w:hAnsi="Gill Sans MT"/>
          <w:sz w:val="20"/>
          <w:szCs w:val="20"/>
        </w:rPr>
        <w:t>.</w:t>
      </w:r>
    </w:p>
    <w:p w:rsidR="00F22842" w:rsidRPr="00F22842" w:rsidRDefault="00F22842" w:rsidP="00F22842">
      <w:pPr>
        <w:pStyle w:val="ListParagraph"/>
        <w:numPr>
          <w:ilvl w:val="0"/>
          <w:numId w:val="10"/>
        </w:numPr>
        <w:spacing w:after="0" w:line="360" w:lineRule="auto"/>
        <w:ind w:left="284" w:hanging="284"/>
        <w:jc w:val="both"/>
        <w:rPr>
          <w:rFonts w:ascii="Gill Sans MT" w:hAnsi="Gill Sans MT"/>
          <w:sz w:val="20"/>
          <w:szCs w:val="20"/>
        </w:rPr>
      </w:pPr>
      <w:proofErr w:type="spellStart"/>
      <w:r w:rsidRPr="00F22842">
        <w:rPr>
          <w:rFonts w:ascii="Gill Sans MT" w:hAnsi="Gill Sans MT"/>
          <w:sz w:val="20"/>
          <w:szCs w:val="20"/>
        </w:rPr>
        <w:t>Partisipasi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politik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adalah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kegiatan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seseorang</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sekelompok</w:t>
      </w:r>
      <w:proofErr w:type="spellEnd"/>
      <w:r w:rsidRPr="00F22842">
        <w:rPr>
          <w:rFonts w:ascii="Gill Sans MT" w:hAnsi="Gill Sans MT"/>
          <w:sz w:val="20"/>
          <w:szCs w:val="20"/>
        </w:rPr>
        <w:t xml:space="preserve"> orang </w:t>
      </w:r>
      <w:proofErr w:type="spellStart"/>
      <w:r w:rsidRPr="00F22842">
        <w:rPr>
          <w:rFonts w:ascii="Gill Sans MT" w:hAnsi="Gill Sans MT"/>
          <w:sz w:val="20"/>
          <w:szCs w:val="20"/>
        </w:rPr>
        <w:t>untuk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ikut</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serta</w:t>
      </w:r>
      <w:proofErr w:type="spellEnd"/>
      <w:r w:rsidRPr="00F22842">
        <w:rPr>
          <w:rFonts w:ascii="Gill Sans MT" w:hAnsi="Gill Sans MT"/>
          <w:sz w:val="20"/>
          <w:szCs w:val="20"/>
        </w:rPr>
        <w:t xml:space="preserve"> secara </w:t>
      </w:r>
      <w:proofErr w:type="spellStart"/>
      <w:r w:rsidRPr="00F22842">
        <w:rPr>
          <w:rFonts w:ascii="Gill Sans MT" w:hAnsi="Gill Sans MT"/>
          <w:sz w:val="20"/>
          <w:szCs w:val="20"/>
        </w:rPr>
        <w:t>aktif</w:t>
      </w:r>
      <w:proofErr w:type="spellEnd"/>
      <w:r w:rsidRPr="00F22842">
        <w:rPr>
          <w:rFonts w:ascii="Gill Sans MT" w:hAnsi="Gill Sans MT"/>
          <w:sz w:val="20"/>
          <w:szCs w:val="20"/>
        </w:rPr>
        <w:t xml:space="preserve"> dalam </w:t>
      </w:r>
      <w:proofErr w:type="spellStart"/>
      <w:r w:rsidRPr="00F22842">
        <w:rPr>
          <w:rFonts w:ascii="Gill Sans MT" w:hAnsi="Gill Sans MT"/>
          <w:sz w:val="20"/>
          <w:szCs w:val="20"/>
        </w:rPr>
        <w:t>kehidupan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politik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seperti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memilih</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pimpinan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negara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atau</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upaya-upaya</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mempengaruhi</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kebijakan</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pemerintah</w:t>
      </w:r>
      <w:proofErr w:type="spellEnd"/>
      <w:r w:rsidRPr="00F22842">
        <w:rPr>
          <w:rFonts w:ascii="Gill Sans MT" w:hAnsi="Gill Sans MT"/>
          <w:sz w:val="20"/>
          <w:szCs w:val="20"/>
        </w:rPr>
        <w:t>.</w:t>
      </w:r>
    </w:p>
    <w:p w:rsidR="00F22842" w:rsidRPr="00F22842" w:rsidRDefault="00F22842" w:rsidP="00F22842">
      <w:pPr>
        <w:spacing w:line="360" w:lineRule="auto"/>
        <w:jc w:val="both"/>
        <w:rPr>
          <w:rFonts w:ascii="Gill Sans MT" w:hAnsi="Gill Sans MT"/>
          <w:sz w:val="20"/>
          <w:szCs w:val="20"/>
        </w:rPr>
      </w:pPr>
      <w:r w:rsidRPr="00F22842">
        <w:rPr>
          <w:rFonts w:ascii="Gill Sans MT" w:hAnsi="Gill Sans MT"/>
          <w:sz w:val="20"/>
          <w:szCs w:val="20"/>
        </w:rPr>
        <w:t>Faktor Yang Mempengaruhi Partisipasi Politik Masyarakat</w:t>
      </w:r>
    </w:p>
    <w:p w:rsidR="00F22842" w:rsidRPr="00F22842" w:rsidRDefault="00F22842" w:rsidP="00F22842">
      <w:pPr>
        <w:pStyle w:val="ListParagraph"/>
        <w:numPr>
          <w:ilvl w:val="0"/>
          <w:numId w:val="8"/>
        </w:numPr>
        <w:spacing w:after="0" w:line="360" w:lineRule="auto"/>
        <w:ind w:left="360"/>
        <w:jc w:val="both"/>
        <w:rPr>
          <w:rFonts w:ascii="Gill Sans MT" w:hAnsi="Gill Sans MT"/>
          <w:sz w:val="20"/>
          <w:szCs w:val="20"/>
        </w:rPr>
      </w:pPr>
      <w:proofErr w:type="spellStart"/>
      <w:r w:rsidRPr="00F22842">
        <w:rPr>
          <w:rFonts w:ascii="Gill Sans MT" w:hAnsi="Gill Sans MT"/>
          <w:sz w:val="20"/>
          <w:szCs w:val="20"/>
        </w:rPr>
        <w:t>Faktor</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Sosial</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Ekonomi</w:t>
      </w:r>
      <w:proofErr w:type="spellEnd"/>
    </w:p>
    <w:p w:rsidR="00F22842" w:rsidRPr="00F22842" w:rsidRDefault="00F22842" w:rsidP="00F22842">
      <w:pPr>
        <w:pStyle w:val="ListParagraph"/>
        <w:numPr>
          <w:ilvl w:val="0"/>
          <w:numId w:val="8"/>
        </w:numPr>
        <w:spacing w:after="0" w:line="360" w:lineRule="auto"/>
        <w:ind w:left="360"/>
        <w:jc w:val="both"/>
        <w:rPr>
          <w:rFonts w:ascii="Gill Sans MT" w:hAnsi="Gill Sans MT"/>
          <w:sz w:val="20"/>
          <w:szCs w:val="20"/>
        </w:rPr>
      </w:pPr>
      <w:proofErr w:type="spellStart"/>
      <w:r w:rsidRPr="00F22842">
        <w:rPr>
          <w:rFonts w:ascii="Gill Sans MT" w:hAnsi="Gill Sans MT"/>
          <w:sz w:val="20"/>
          <w:szCs w:val="20"/>
        </w:rPr>
        <w:t>Faktor</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Politik</w:t>
      </w:r>
      <w:proofErr w:type="spellEnd"/>
    </w:p>
    <w:p w:rsidR="00F22842" w:rsidRPr="00F22842" w:rsidRDefault="00F22842" w:rsidP="00F22842">
      <w:pPr>
        <w:pStyle w:val="ListParagraph"/>
        <w:numPr>
          <w:ilvl w:val="0"/>
          <w:numId w:val="8"/>
        </w:numPr>
        <w:spacing w:after="0" w:line="360" w:lineRule="auto"/>
        <w:ind w:left="360"/>
        <w:jc w:val="both"/>
        <w:rPr>
          <w:rFonts w:ascii="Gill Sans MT" w:hAnsi="Gill Sans MT"/>
          <w:sz w:val="20"/>
          <w:szCs w:val="20"/>
        </w:rPr>
      </w:pPr>
      <w:proofErr w:type="spellStart"/>
      <w:r w:rsidRPr="00F22842">
        <w:rPr>
          <w:rFonts w:ascii="Gill Sans MT" w:hAnsi="Gill Sans MT"/>
          <w:sz w:val="20"/>
          <w:szCs w:val="20"/>
        </w:rPr>
        <w:t>Faktor</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Fisik</w:t>
      </w:r>
      <w:proofErr w:type="spellEnd"/>
      <w:r w:rsidRPr="00F22842">
        <w:rPr>
          <w:rFonts w:ascii="Gill Sans MT" w:hAnsi="Gill Sans MT"/>
          <w:sz w:val="20"/>
          <w:szCs w:val="20"/>
        </w:rPr>
        <w:t xml:space="preserve"> </w:t>
      </w:r>
      <w:proofErr w:type="spellStart"/>
      <w:r w:rsidRPr="00F22842">
        <w:rPr>
          <w:rFonts w:ascii="Gill Sans MT" w:hAnsi="Gill Sans MT"/>
          <w:sz w:val="20"/>
          <w:szCs w:val="20"/>
        </w:rPr>
        <w:t>Individu</w:t>
      </w:r>
      <w:proofErr w:type="spellEnd"/>
      <w:r w:rsidRPr="00F22842">
        <w:rPr>
          <w:rFonts w:ascii="Gill Sans MT" w:hAnsi="Gill Sans MT"/>
          <w:sz w:val="20"/>
          <w:szCs w:val="20"/>
        </w:rPr>
        <w:t xml:space="preserve"> dan </w:t>
      </w:r>
      <w:proofErr w:type="spellStart"/>
      <w:r w:rsidRPr="00F22842">
        <w:rPr>
          <w:rFonts w:ascii="Gill Sans MT" w:hAnsi="Gill Sans MT"/>
          <w:sz w:val="20"/>
          <w:szCs w:val="20"/>
        </w:rPr>
        <w:t>Lingkungan</w:t>
      </w:r>
      <w:proofErr w:type="spellEnd"/>
    </w:p>
    <w:p w:rsidR="00F22842" w:rsidRDefault="00F22842" w:rsidP="00F22842">
      <w:pPr>
        <w:pStyle w:val="ListParagraph"/>
        <w:numPr>
          <w:ilvl w:val="0"/>
          <w:numId w:val="8"/>
        </w:numPr>
        <w:spacing w:after="0" w:line="360" w:lineRule="auto"/>
        <w:ind w:left="360"/>
        <w:jc w:val="both"/>
        <w:rPr>
          <w:rFonts w:ascii="Gill Sans MT" w:hAnsi="Gill Sans MT"/>
          <w:sz w:val="20"/>
          <w:szCs w:val="20"/>
        </w:rPr>
      </w:pPr>
      <w:proofErr w:type="spellStart"/>
      <w:r w:rsidRPr="00F22842">
        <w:rPr>
          <w:rFonts w:ascii="Gill Sans MT" w:hAnsi="Gill Sans MT"/>
          <w:sz w:val="20"/>
          <w:szCs w:val="20"/>
        </w:rPr>
        <w:t>Faktor</w:t>
      </w:r>
      <w:proofErr w:type="spellEnd"/>
      <w:r w:rsidRPr="00F22842">
        <w:rPr>
          <w:rFonts w:ascii="Gill Sans MT" w:hAnsi="Gill Sans MT"/>
          <w:sz w:val="20"/>
          <w:szCs w:val="20"/>
        </w:rPr>
        <w:t xml:space="preserve"> Nilai </w:t>
      </w:r>
      <w:proofErr w:type="spellStart"/>
      <w:r w:rsidRPr="00F22842">
        <w:rPr>
          <w:rFonts w:ascii="Gill Sans MT" w:hAnsi="Gill Sans MT"/>
          <w:sz w:val="20"/>
          <w:szCs w:val="20"/>
        </w:rPr>
        <w:t>Budaya</w:t>
      </w:r>
      <w:proofErr w:type="spellEnd"/>
    </w:p>
    <w:p w:rsidR="00F22842" w:rsidRPr="00F22842" w:rsidRDefault="00F22842" w:rsidP="00EC5819">
      <w:pPr>
        <w:pStyle w:val="ListParagraph"/>
        <w:spacing w:after="0" w:line="360" w:lineRule="auto"/>
        <w:ind w:left="360"/>
        <w:jc w:val="both"/>
        <w:rPr>
          <w:rFonts w:ascii="Gill Sans MT" w:hAnsi="Gill Sans MT"/>
          <w:sz w:val="20"/>
          <w:szCs w:val="20"/>
        </w:rPr>
      </w:pPr>
    </w:p>
    <w:p w:rsidR="00C07B71" w:rsidRPr="005B3D09" w:rsidRDefault="00C07B71" w:rsidP="004C3125">
      <w:pPr>
        <w:tabs>
          <w:tab w:val="left" w:pos="0"/>
          <w:tab w:val="left" w:pos="567"/>
        </w:tabs>
        <w:spacing w:after="120" w:line="360" w:lineRule="auto"/>
        <w:jc w:val="both"/>
        <w:rPr>
          <w:rFonts w:ascii="Gill Sans MT" w:hAnsi="Gill Sans MT" w:cs="Arial"/>
          <w:b/>
          <w:noProof w:val="0"/>
          <w:sz w:val="22"/>
          <w:szCs w:val="20"/>
          <w:lang w:val="id-ID"/>
        </w:rPr>
      </w:pPr>
      <w:r w:rsidRPr="005B3D09">
        <w:rPr>
          <w:rFonts w:ascii="Gill Sans MT" w:hAnsi="Gill Sans MT" w:cs="Arial"/>
          <w:b/>
          <w:noProof w:val="0"/>
          <w:sz w:val="22"/>
          <w:szCs w:val="20"/>
          <w:lang w:val="id-ID"/>
        </w:rPr>
        <w:t>METOD</w:t>
      </w:r>
      <w:r w:rsidR="0029645D" w:rsidRPr="005B3D09">
        <w:rPr>
          <w:rFonts w:ascii="Gill Sans MT" w:hAnsi="Gill Sans MT" w:cs="Arial"/>
          <w:b/>
          <w:noProof w:val="0"/>
          <w:sz w:val="22"/>
          <w:szCs w:val="20"/>
          <w:lang w:val="id-ID"/>
        </w:rPr>
        <w:t>OLOGI</w:t>
      </w:r>
    </w:p>
    <w:p w:rsidR="00991329" w:rsidRPr="00F22842" w:rsidRDefault="005B3D09" w:rsidP="0016006D">
      <w:pPr>
        <w:pStyle w:val="ListParagraph"/>
        <w:spacing w:line="360" w:lineRule="auto"/>
        <w:ind w:left="0"/>
        <w:jc w:val="both"/>
        <w:rPr>
          <w:rFonts w:ascii="Times New Roman" w:hAnsi="Times New Roman"/>
          <w:sz w:val="24"/>
          <w:szCs w:val="24"/>
        </w:rPr>
      </w:pPr>
      <w:proofErr w:type="spellStart"/>
      <w:r>
        <w:rPr>
          <w:rFonts w:ascii="Gill Sans MT" w:hAnsi="Gill Sans MT" w:cs="Arial"/>
          <w:sz w:val="20"/>
          <w:szCs w:val="20"/>
        </w:rPr>
        <w:t>Pendekatan</w:t>
      </w:r>
      <w:proofErr w:type="spellEnd"/>
      <w:r>
        <w:rPr>
          <w:rFonts w:ascii="Gill Sans MT" w:hAnsi="Gill Sans MT" w:cs="Arial"/>
          <w:sz w:val="20"/>
          <w:szCs w:val="20"/>
        </w:rPr>
        <w:t xml:space="preserve"> yang </w:t>
      </w:r>
      <w:proofErr w:type="spellStart"/>
      <w:r>
        <w:rPr>
          <w:rFonts w:ascii="Gill Sans MT" w:hAnsi="Gill Sans MT" w:cs="Arial"/>
          <w:sz w:val="20"/>
          <w:szCs w:val="20"/>
        </w:rPr>
        <w:t>digunakan</w:t>
      </w:r>
      <w:proofErr w:type="spellEnd"/>
      <w:r>
        <w:rPr>
          <w:rFonts w:ascii="Gill Sans MT" w:hAnsi="Gill Sans MT" w:cs="Arial"/>
          <w:sz w:val="20"/>
          <w:szCs w:val="20"/>
        </w:rPr>
        <w:t xml:space="preserve"> d</w:t>
      </w:r>
      <w:r w:rsidRPr="005B3D09">
        <w:rPr>
          <w:rFonts w:ascii="Gill Sans MT" w:hAnsi="Gill Sans MT" w:cs="Arial"/>
          <w:sz w:val="20"/>
          <w:szCs w:val="20"/>
        </w:rPr>
        <w:t xml:space="preserve">alam </w:t>
      </w:r>
      <w:proofErr w:type="spellStart"/>
      <w:r w:rsidRPr="005B3D09">
        <w:rPr>
          <w:rFonts w:ascii="Gill Sans MT" w:hAnsi="Gill Sans MT" w:cs="Arial"/>
          <w:sz w:val="20"/>
          <w:szCs w:val="20"/>
        </w:rPr>
        <w:t>penelitian</w:t>
      </w:r>
      <w:proofErr w:type="spellEnd"/>
      <w:r w:rsidRPr="005B3D09">
        <w:rPr>
          <w:rFonts w:ascii="Gill Sans MT" w:hAnsi="Gill Sans MT" w:cs="Arial"/>
          <w:sz w:val="20"/>
          <w:szCs w:val="20"/>
        </w:rPr>
        <w:t xml:space="preserve"> </w:t>
      </w:r>
      <w:proofErr w:type="spellStart"/>
      <w:r w:rsidRPr="005B3D09">
        <w:rPr>
          <w:rFonts w:ascii="Gill Sans MT" w:hAnsi="Gill Sans MT" w:cs="Arial"/>
          <w:sz w:val="20"/>
          <w:szCs w:val="20"/>
        </w:rPr>
        <w:t>ini</w:t>
      </w:r>
      <w:proofErr w:type="spellEnd"/>
      <w:r w:rsidRPr="005B3D09">
        <w:rPr>
          <w:rFonts w:ascii="Gill Sans MT" w:hAnsi="Gill Sans MT" w:cs="Arial"/>
          <w:sz w:val="20"/>
          <w:szCs w:val="20"/>
        </w:rPr>
        <w:t xml:space="preserve"> </w:t>
      </w:r>
      <w:proofErr w:type="spellStart"/>
      <w:r w:rsidRPr="005B3D09">
        <w:rPr>
          <w:rFonts w:ascii="Gill Sans MT" w:hAnsi="Gill Sans MT" w:cs="Arial"/>
          <w:sz w:val="20"/>
          <w:szCs w:val="20"/>
        </w:rPr>
        <w:t>adalah</w:t>
      </w:r>
      <w:proofErr w:type="spellEnd"/>
      <w:r w:rsidRPr="005B3D09">
        <w:rPr>
          <w:rFonts w:ascii="Gill Sans MT" w:hAnsi="Gill Sans MT" w:cs="Arial"/>
          <w:sz w:val="20"/>
          <w:szCs w:val="20"/>
        </w:rPr>
        <w:t xml:space="preserve"> </w:t>
      </w:r>
      <w:proofErr w:type="spellStart"/>
      <w:r w:rsidRPr="005B3D09">
        <w:rPr>
          <w:rFonts w:ascii="Gill Sans MT" w:hAnsi="Gill Sans MT" w:cs="Arial"/>
          <w:sz w:val="20"/>
          <w:szCs w:val="20"/>
        </w:rPr>
        <w:t>kuantitatif</w:t>
      </w:r>
      <w:proofErr w:type="spellEnd"/>
      <w:r w:rsidRPr="005B3D09">
        <w:rPr>
          <w:rFonts w:ascii="Gill Sans MT" w:hAnsi="Gill Sans MT" w:cs="Arial"/>
          <w:sz w:val="20"/>
          <w:szCs w:val="20"/>
        </w:rPr>
        <w:t>.</w:t>
      </w:r>
      <w:r w:rsidR="00357DFD"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Pendekatan</w:t>
      </w:r>
      <w:proofErr w:type="spellEnd"/>
      <w:r w:rsidR="00F22842" w:rsidRPr="00F22842">
        <w:rPr>
          <w:rFonts w:ascii="Gill Sans MT" w:hAnsi="Gill Sans MT" w:cs="Arial"/>
          <w:sz w:val="20"/>
          <w:szCs w:val="20"/>
        </w:rPr>
        <w:t xml:space="preserve"> Penelitian </w:t>
      </w:r>
      <w:proofErr w:type="spellStart"/>
      <w:r w:rsidR="00F22842" w:rsidRPr="00F22842">
        <w:rPr>
          <w:rFonts w:ascii="Gill Sans MT" w:hAnsi="Gill Sans MT" w:cs="Arial"/>
          <w:sz w:val="20"/>
          <w:szCs w:val="20"/>
        </w:rPr>
        <w:t>ini</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menggunakan</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deskriftif</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kualitatif</w:t>
      </w:r>
      <w:proofErr w:type="spellEnd"/>
      <w:r w:rsidR="00F22842" w:rsidRPr="00F22842">
        <w:rPr>
          <w:rFonts w:ascii="Gill Sans MT" w:hAnsi="Gill Sans MT" w:cs="Arial"/>
          <w:sz w:val="20"/>
          <w:szCs w:val="20"/>
        </w:rPr>
        <w:t xml:space="preserve"> dalam </w:t>
      </w:r>
      <w:proofErr w:type="spellStart"/>
      <w:r w:rsidR="00F22842" w:rsidRPr="00F22842">
        <w:rPr>
          <w:rFonts w:ascii="Gill Sans MT" w:hAnsi="Gill Sans MT" w:cs="Arial"/>
          <w:sz w:val="20"/>
          <w:szCs w:val="20"/>
        </w:rPr>
        <w:t>menggambarkan</w:t>
      </w:r>
      <w:proofErr w:type="spellEnd"/>
      <w:r w:rsidR="00F22842" w:rsidRPr="00F22842">
        <w:rPr>
          <w:rFonts w:ascii="Gill Sans MT" w:hAnsi="Gill Sans MT" w:cs="Arial"/>
          <w:sz w:val="20"/>
          <w:szCs w:val="20"/>
        </w:rPr>
        <w:t xml:space="preserve"> secara </w:t>
      </w:r>
      <w:proofErr w:type="spellStart"/>
      <w:r w:rsidR="00F22842" w:rsidRPr="00F22842">
        <w:rPr>
          <w:rFonts w:ascii="Gill Sans MT" w:hAnsi="Gill Sans MT" w:cs="Arial"/>
          <w:sz w:val="20"/>
          <w:szCs w:val="20"/>
        </w:rPr>
        <w:t>sistematis</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mengenai</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fakta-fakta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serta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hubungan</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antara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fenomena</w:t>
      </w:r>
      <w:proofErr w:type="spellEnd"/>
      <w:r w:rsidR="00F22842" w:rsidRPr="00F22842">
        <w:rPr>
          <w:rFonts w:ascii="Gill Sans MT" w:hAnsi="Gill Sans MT" w:cs="Arial"/>
          <w:sz w:val="20"/>
          <w:szCs w:val="20"/>
        </w:rPr>
        <w:t xml:space="preserve"> yang </w:t>
      </w:r>
      <w:proofErr w:type="spellStart"/>
      <w:r w:rsidR="00F22842" w:rsidRPr="00F22842">
        <w:rPr>
          <w:rFonts w:ascii="Gill Sans MT" w:hAnsi="Gill Sans MT" w:cs="Arial"/>
          <w:sz w:val="20"/>
          <w:szCs w:val="20"/>
        </w:rPr>
        <w:t>diselidiki</w:t>
      </w:r>
      <w:proofErr w:type="spellEnd"/>
      <w:r w:rsidR="00F22842" w:rsidRPr="00F22842">
        <w:rPr>
          <w:rFonts w:ascii="Gill Sans MT" w:hAnsi="Gill Sans MT" w:cs="Arial"/>
          <w:sz w:val="20"/>
          <w:szCs w:val="20"/>
        </w:rPr>
        <w:t xml:space="preserve">, yang </w:t>
      </w:r>
      <w:proofErr w:type="spellStart"/>
      <w:r w:rsidR="00F22842" w:rsidRPr="00F22842">
        <w:rPr>
          <w:rFonts w:ascii="Gill Sans MT" w:hAnsi="Gill Sans MT" w:cs="Arial"/>
          <w:sz w:val="20"/>
          <w:szCs w:val="20"/>
        </w:rPr>
        <w:t>berhubungan</w:t>
      </w:r>
      <w:proofErr w:type="spellEnd"/>
      <w:r w:rsidR="00F22842" w:rsidRPr="00F22842">
        <w:rPr>
          <w:rFonts w:ascii="Gill Sans MT" w:hAnsi="Gill Sans MT" w:cs="Arial"/>
          <w:sz w:val="20"/>
          <w:szCs w:val="20"/>
        </w:rPr>
        <w:t xml:space="preserve"> dengan </w:t>
      </w:r>
      <w:proofErr w:type="spellStart"/>
      <w:r w:rsidR="00F22842" w:rsidRPr="00F22842">
        <w:rPr>
          <w:rFonts w:ascii="Gill Sans MT" w:hAnsi="Gill Sans MT" w:cs="Arial"/>
          <w:sz w:val="20"/>
          <w:szCs w:val="20"/>
        </w:rPr>
        <w:t>masalah</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atau</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gejala</w:t>
      </w:r>
      <w:proofErr w:type="spellEnd"/>
      <w:r w:rsidR="00F22842" w:rsidRPr="00F22842">
        <w:rPr>
          <w:rFonts w:ascii="Gill Sans MT" w:hAnsi="Gill Sans MT" w:cs="Arial"/>
          <w:sz w:val="20"/>
          <w:szCs w:val="20"/>
        </w:rPr>
        <w:t xml:space="preserve"> yang </w:t>
      </w:r>
      <w:proofErr w:type="spellStart"/>
      <w:r w:rsidR="00F22842" w:rsidRPr="00F22842">
        <w:rPr>
          <w:rFonts w:ascii="Gill Sans MT" w:hAnsi="Gill Sans MT" w:cs="Arial"/>
          <w:sz w:val="20"/>
          <w:szCs w:val="20"/>
        </w:rPr>
        <w:t>terjadi</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Lokasi</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penelitian</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ini</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ada</w:t>
      </w:r>
      <w:proofErr w:type="spellEnd"/>
      <w:r w:rsidR="00F22842" w:rsidRPr="00F22842">
        <w:rPr>
          <w:rFonts w:ascii="Gill Sans MT" w:hAnsi="Gill Sans MT" w:cs="Arial"/>
          <w:sz w:val="20"/>
          <w:szCs w:val="20"/>
        </w:rPr>
        <w:t xml:space="preserve"> di </w:t>
      </w:r>
      <w:proofErr w:type="gramStart"/>
      <w:r w:rsidR="00F22842" w:rsidRPr="00F22842">
        <w:rPr>
          <w:rFonts w:ascii="Gill Sans MT" w:hAnsi="Gill Sans MT" w:cs="Arial"/>
          <w:sz w:val="20"/>
          <w:szCs w:val="20"/>
        </w:rPr>
        <w:t>KPU  Kota</w:t>
      </w:r>
      <w:proofErr w:type="gramEnd"/>
      <w:r w:rsidR="00F22842" w:rsidRPr="00F22842">
        <w:rPr>
          <w:rFonts w:ascii="Gill Sans MT" w:hAnsi="Gill Sans MT" w:cs="Arial"/>
          <w:sz w:val="20"/>
          <w:szCs w:val="20"/>
        </w:rPr>
        <w:t xml:space="preserve"> Palangka Raya </w:t>
      </w:r>
      <w:proofErr w:type="spellStart"/>
      <w:r w:rsidR="00F22842" w:rsidRPr="00F22842">
        <w:rPr>
          <w:rFonts w:ascii="Gill Sans MT" w:hAnsi="Gill Sans MT" w:cs="Arial"/>
          <w:sz w:val="20"/>
          <w:szCs w:val="20"/>
        </w:rPr>
        <w:t>karena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lokasinnya</w:t>
      </w:r>
      <w:proofErr w:type="spellEnd"/>
      <w:r w:rsidR="00F22842" w:rsidRPr="00F22842">
        <w:rPr>
          <w:rFonts w:ascii="Gill Sans MT" w:hAnsi="Gill Sans MT" w:cs="Arial"/>
          <w:sz w:val="20"/>
          <w:szCs w:val="20"/>
        </w:rPr>
        <w:t xml:space="preserve"> di dalam </w:t>
      </w:r>
      <w:proofErr w:type="spellStart"/>
      <w:r w:rsidR="00F22842" w:rsidRPr="00F22842">
        <w:rPr>
          <w:rFonts w:ascii="Gill Sans MT" w:hAnsi="Gill Sans MT" w:cs="Arial"/>
          <w:sz w:val="20"/>
          <w:szCs w:val="20"/>
        </w:rPr>
        <w:t>kota</w:t>
      </w:r>
      <w:proofErr w:type="spellEnd"/>
      <w:r w:rsidR="00F22842" w:rsidRPr="00F22842">
        <w:rPr>
          <w:rFonts w:ascii="Gill Sans MT" w:hAnsi="Gill Sans MT" w:cs="Arial"/>
          <w:sz w:val="20"/>
          <w:szCs w:val="20"/>
        </w:rPr>
        <w:t xml:space="preserve"> dan </w:t>
      </w:r>
      <w:proofErr w:type="spellStart"/>
      <w:r w:rsidR="00F22842" w:rsidRPr="00F22842">
        <w:rPr>
          <w:rFonts w:ascii="Gill Sans MT" w:hAnsi="Gill Sans MT" w:cs="Arial"/>
          <w:sz w:val="20"/>
          <w:szCs w:val="20"/>
        </w:rPr>
        <w:t>mudah</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dijangkau</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sehingga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tidak</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memerlukan</w:t>
      </w:r>
      <w:proofErr w:type="spellEnd"/>
      <w:r w:rsidR="00F22842" w:rsidRPr="00F22842">
        <w:rPr>
          <w:rFonts w:ascii="Gill Sans MT" w:hAnsi="Gill Sans MT" w:cs="Arial"/>
          <w:sz w:val="20"/>
          <w:szCs w:val="20"/>
        </w:rPr>
        <w:t xml:space="preserve"> waktu yang lama dan </w:t>
      </w:r>
      <w:proofErr w:type="spellStart"/>
      <w:r w:rsidR="00F22842" w:rsidRPr="00F22842">
        <w:rPr>
          <w:rFonts w:ascii="Gill Sans MT" w:hAnsi="Gill Sans MT" w:cs="Arial"/>
          <w:sz w:val="20"/>
          <w:szCs w:val="20"/>
        </w:rPr>
        <w:t>biaya</w:t>
      </w:r>
      <w:proofErr w:type="spellEnd"/>
      <w:r w:rsidR="00F22842" w:rsidRPr="00F22842">
        <w:rPr>
          <w:rFonts w:ascii="Gill Sans MT" w:hAnsi="Gill Sans MT" w:cs="Arial"/>
          <w:sz w:val="20"/>
          <w:szCs w:val="20"/>
        </w:rPr>
        <w:t xml:space="preserve"> yang </w:t>
      </w:r>
      <w:proofErr w:type="spellStart"/>
      <w:r w:rsidR="00F22842" w:rsidRPr="00F22842">
        <w:rPr>
          <w:rFonts w:ascii="Gill Sans MT" w:hAnsi="Gill Sans MT" w:cs="Arial"/>
          <w:sz w:val="20"/>
          <w:szCs w:val="20"/>
        </w:rPr>
        <w:t>banyak</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Sehingga</w:t>
      </w:r>
      <w:proofErr w:type="spellEnd"/>
      <w:r w:rsidR="00F22842" w:rsidRPr="00F22842">
        <w:rPr>
          <w:rFonts w:ascii="Gill Sans MT" w:hAnsi="Gill Sans MT" w:cs="Arial"/>
          <w:sz w:val="20"/>
          <w:szCs w:val="20"/>
        </w:rPr>
        <w:t xml:space="preserve"> dalam </w:t>
      </w:r>
      <w:proofErr w:type="spellStart"/>
      <w:r w:rsidR="00F22842" w:rsidRPr="00F22842">
        <w:rPr>
          <w:rFonts w:ascii="Gill Sans MT" w:hAnsi="Gill Sans MT" w:cs="Arial"/>
          <w:sz w:val="20"/>
          <w:szCs w:val="20"/>
        </w:rPr>
        <w:t>pengumpulan</w:t>
      </w:r>
      <w:proofErr w:type="spellEnd"/>
      <w:r w:rsidR="00F22842" w:rsidRPr="00F22842">
        <w:rPr>
          <w:rFonts w:ascii="Gill Sans MT" w:hAnsi="Gill Sans MT" w:cs="Arial"/>
          <w:sz w:val="20"/>
          <w:szCs w:val="20"/>
        </w:rPr>
        <w:t xml:space="preserve"> data </w:t>
      </w:r>
      <w:proofErr w:type="spellStart"/>
      <w:r w:rsidR="00F22842" w:rsidRPr="00F22842">
        <w:rPr>
          <w:rFonts w:ascii="Gill Sans MT" w:hAnsi="Gill Sans MT" w:cs="Arial"/>
          <w:sz w:val="20"/>
          <w:szCs w:val="20"/>
        </w:rPr>
        <w:t>baik</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observasi</w:t>
      </w:r>
      <w:proofErr w:type="spellEnd"/>
      <w:r w:rsidR="00F22842" w:rsidRPr="00F22842">
        <w:rPr>
          <w:rFonts w:ascii="Gill Sans MT" w:hAnsi="Gill Sans MT" w:cs="Arial"/>
          <w:sz w:val="20"/>
          <w:szCs w:val="20"/>
        </w:rPr>
        <w:t xml:space="preserve"> dan </w:t>
      </w:r>
      <w:proofErr w:type="spellStart"/>
      <w:r w:rsidR="00F22842" w:rsidRPr="00F22842">
        <w:rPr>
          <w:rFonts w:ascii="Gill Sans MT" w:hAnsi="Gill Sans MT" w:cs="Arial"/>
          <w:sz w:val="20"/>
          <w:szCs w:val="20"/>
        </w:rPr>
        <w:t>wawancara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bisa</w:t>
      </w:r>
      <w:proofErr w:type="spellEnd"/>
      <w:r w:rsidR="00F22842" w:rsidRPr="00F22842">
        <w:rPr>
          <w:rFonts w:ascii="Gill Sans MT" w:hAnsi="Gill Sans MT" w:cs="Arial"/>
          <w:sz w:val="20"/>
          <w:szCs w:val="20"/>
        </w:rPr>
        <w:t xml:space="preserve"> secara </w:t>
      </w:r>
      <w:proofErr w:type="spellStart"/>
      <w:r w:rsidR="00F22842" w:rsidRPr="00F22842">
        <w:rPr>
          <w:rFonts w:ascii="Gill Sans MT" w:hAnsi="Gill Sans MT" w:cs="Arial"/>
          <w:sz w:val="20"/>
          <w:szCs w:val="20"/>
        </w:rPr>
        <w:t>mendalam</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serta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dokumentasi</w:t>
      </w:r>
      <w:proofErr w:type="spellEnd"/>
      <w:r w:rsidR="00F22842" w:rsidRPr="00F22842">
        <w:rPr>
          <w:rFonts w:ascii="Gill Sans MT" w:hAnsi="Gill Sans MT" w:cs="Arial"/>
          <w:sz w:val="20"/>
          <w:szCs w:val="20"/>
        </w:rPr>
        <w:t xml:space="preserve"> dan </w:t>
      </w:r>
      <w:proofErr w:type="spellStart"/>
      <w:r w:rsidR="00F22842" w:rsidRPr="00F22842">
        <w:rPr>
          <w:rFonts w:ascii="Gill Sans MT" w:hAnsi="Gill Sans MT" w:cs="Arial"/>
          <w:sz w:val="20"/>
          <w:szCs w:val="20"/>
        </w:rPr>
        <w:t>pelaksanaan</w:t>
      </w:r>
      <w:proofErr w:type="spellEnd"/>
      <w:r w:rsidR="00F22842" w:rsidRPr="00F22842">
        <w:rPr>
          <w:rFonts w:ascii="Gill Sans MT" w:hAnsi="Gill Sans MT" w:cs="Arial"/>
          <w:sz w:val="20"/>
          <w:szCs w:val="20"/>
        </w:rPr>
        <w:t xml:space="preserve"> FGD </w:t>
      </w:r>
      <w:proofErr w:type="spellStart"/>
      <w:r w:rsidR="00F22842" w:rsidRPr="00F22842">
        <w:rPr>
          <w:rFonts w:ascii="Gill Sans MT" w:hAnsi="Gill Sans MT" w:cs="Arial"/>
          <w:sz w:val="20"/>
          <w:szCs w:val="20"/>
        </w:rPr>
        <w:t>bisa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dilakukan</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tanpa</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terhalang</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oleh</w:t>
      </w:r>
      <w:proofErr w:type="spellEnd"/>
      <w:r w:rsidR="00F22842" w:rsidRPr="00F22842">
        <w:rPr>
          <w:rFonts w:ascii="Gill Sans MT" w:hAnsi="Gill Sans MT" w:cs="Arial"/>
          <w:sz w:val="20"/>
          <w:szCs w:val="20"/>
        </w:rPr>
        <w:t xml:space="preserve"> </w:t>
      </w:r>
      <w:proofErr w:type="spellStart"/>
      <w:r w:rsidR="00F22842" w:rsidRPr="00F22842">
        <w:rPr>
          <w:rFonts w:ascii="Gill Sans MT" w:hAnsi="Gill Sans MT" w:cs="Arial"/>
          <w:sz w:val="20"/>
          <w:szCs w:val="20"/>
        </w:rPr>
        <w:t>jarak</w:t>
      </w:r>
      <w:proofErr w:type="spellEnd"/>
      <w:r w:rsidR="006C15E6">
        <w:rPr>
          <w:rFonts w:ascii="Gill Sans MT" w:hAnsi="Gill Sans MT" w:cs="Arial"/>
          <w:sz w:val="20"/>
          <w:szCs w:val="20"/>
        </w:rPr>
        <w:t>.</w:t>
      </w:r>
    </w:p>
    <w:p w:rsidR="00C07B71" w:rsidRPr="005B3D09" w:rsidRDefault="00C07B71" w:rsidP="004C3125">
      <w:pPr>
        <w:spacing w:after="120" w:line="360" w:lineRule="auto"/>
        <w:jc w:val="both"/>
        <w:rPr>
          <w:rFonts w:ascii="Gill Sans MT" w:eastAsia="Arial Unicode MS" w:hAnsi="Gill Sans MT" w:cs="Arial"/>
          <w:b/>
          <w:noProof w:val="0"/>
          <w:sz w:val="22"/>
          <w:szCs w:val="20"/>
          <w:lang w:val="id-ID"/>
        </w:rPr>
      </w:pPr>
      <w:r w:rsidRPr="005B3D09">
        <w:rPr>
          <w:rFonts w:ascii="Gill Sans MT" w:eastAsia="Arial Unicode MS" w:hAnsi="Gill Sans MT" w:cs="Arial"/>
          <w:b/>
          <w:noProof w:val="0"/>
          <w:sz w:val="22"/>
          <w:szCs w:val="20"/>
          <w:lang w:val="id-ID"/>
        </w:rPr>
        <w:t>HASIL DAN PEMBAHASAN</w:t>
      </w:r>
    </w:p>
    <w:p w:rsidR="00D01227" w:rsidRPr="00D01227" w:rsidRDefault="00D01227" w:rsidP="00D01227">
      <w:pPr>
        <w:spacing w:line="360" w:lineRule="auto"/>
        <w:jc w:val="both"/>
        <w:rPr>
          <w:rFonts w:ascii="Gill Sans MT" w:hAnsi="Gill Sans MT"/>
          <w:sz w:val="20"/>
          <w:szCs w:val="20"/>
        </w:rPr>
      </w:pPr>
      <w:r w:rsidRPr="00D01227">
        <w:rPr>
          <w:rFonts w:ascii="Gill Sans MT" w:hAnsi="Gill Sans MT"/>
          <w:sz w:val="20"/>
          <w:szCs w:val="20"/>
        </w:rPr>
        <w:t xml:space="preserve">KPU dalam melakukan sosialisasi yang berkaitan tentang Pemilu sudah terlaksana dengan baik sesuai dengan program sosialisasi pemilu 2009 oleh KPUD Kota Palangka Raya, KPU selaku penyelenggara Pemilu mempunyai peran yang cukup dalam sosialisasi mencakup pendidikan politik bagi pemilih dengan menghimbau kepada seluruh masyarakat Kota Palangka Raya agar menggunakan hak pilihnya pada pemilu 2009 </w:t>
      </w:r>
      <w:r w:rsidRPr="00D01227">
        <w:rPr>
          <w:rFonts w:ascii="Gill Sans MT" w:hAnsi="Gill Sans MT"/>
          <w:sz w:val="20"/>
          <w:szCs w:val="20"/>
        </w:rPr>
        <w:t>baik melalui media elektronik, media cetak, seminar, aksi damai, (membagi pamflet di bundaran besar), melakukan survei atau jajak pendapat tentang Pemilu (Kelompok Masyarakat Ibu-Ibu pengajian, pelajar).</w:t>
      </w:r>
    </w:p>
    <w:p w:rsidR="00D01227" w:rsidRPr="00FF660B" w:rsidRDefault="00D01227" w:rsidP="00D01227">
      <w:pPr>
        <w:spacing w:line="360" w:lineRule="auto"/>
        <w:jc w:val="both"/>
        <w:rPr>
          <w:rFonts w:ascii="Gill Sans MT" w:hAnsi="Gill Sans MT"/>
          <w:sz w:val="20"/>
          <w:szCs w:val="20"/>
          <w:lang w:val="pt-BR"/>
        </w:rPr>
      </w:pPr>
      <w:r w:rsidRPr="00FF660B">
        <w:rPr>
          <w:rFonts w:ascii="Gill Sans MT" w:hAnsi="Gill Sans MT"/>
          <w:sz w:val="20"/>
          <w:szCs w:val="20"/>
          <w:lang w:val="pt-BR"/>
        </w:rPr>
        <w:t xml:space="preserve">Peranan Komisi pemilihan umum dalam pembangun politik di Kota Palangka Raya </w:t>
      </w:r>
    </w:p>
    <w:p w:rsidR="00D01227" w:rsidRPr="00FF660B" w:rsidRDefault="00D01227" w:rsidP="00D01227">
      <w:pPr>
        <w:pStyle w:val="ListParagraph"/>
        <w:numPr>
          <w:ilvl w:val="0"/>
          <w:numId w:val="12"/>
        </w:numPr>
        <w:spacing w:after="0" w:line="360" w:lineRule="auto"/>
        <w:ind w:left="360"/>
        <w:jc w:val="both"/>
        <w:rPr>
          <w:rFonts w:ascii="Gill Sans MT" w:hAnsi="Gill Sans MT"/>
          <w:sz w:val="20"/>
          <w:szCs w:val="20"/>
          <w:lang w:val="pt-BR"/>
        </w:rPr>
      </w:pPr>
      <w:r w:rsidRPr="00FF660B">
        <w:rPr>
          <w:rFonts w:ascii="Gill Sans MT" w:hAnsi="Gill Sans MT"/>
          <w:sz w:val="20"/>
          <w:szCs w:val="20"/>
          <w:lang w:val="pt-BR"/>
        </w:rPr>
        <w:t xml:space="preserve">Peran Komisi Pemilihan Umum dalam pembangunan politik di Kota Palangka Raya </w:t>
      </w:r>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Pendaftaran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peserta</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Pemilu</w:t>
      </w:r>
      <w:proofErr w:type="spellEnd"/>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Penetapan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Jumlah</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kursi</w:t>
      </w:r>
      <w:proofErr w:type="spellEnd"/>
      <w:r w:rsidRPr="00D01227">
        <w:rPr>
          <w:rFonts w:ascii="Gill Sans MT" w:hAnsi="Gill Sans MT"/>
          <w:sz w:val="20"/>
          <w:szCs w:val="20"/>
        </w:rPr>
        <w:t xml:space="preserve"> dan </w:t>
      </w:r>
      <w:proofErr w:type="spellStart"/>
      <w:r w:rsidRPr="00D01227">
        <w:rPr>
          <w:rFonts w:ascii="Gill Sans MT" w:hAnsi="Gill Sans MT"/>
          <w:sz w:val="20"/>
          <w:szCs w:val="20"/>
        </w:rPr>
        <w:t>penetapan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daerah</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pemilihan</w:t>
      </w:r>
      <w:proofErr w:type="spellEnd"/>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Pencalonan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anggota</w:t>
      </w:r>
      <w:proofErr w:type="spellEnd"/>
      <w:r w:rsidRPr="00D01227">
        <w:rPr>
          <w:rFonts w:ascii="Gill Sans MT" w:hAnsi="Gill Sans MT"/>
          <w:sz w:val="20"/>
          <w:szCs w:val="20"/>
        </w:rPr>
        <w:t xml:space="preserve"> Dewan </w:t>
      </w:r>
      <w:proofErr w:type="spellStart"/>
      <w:r w:rsidRPr="00D01227">
        <w:rPr>
          <w:rFonts w:ascii="Gill Sans MT" w:hAnsi="Gill Sans MT"/>
          <w:sz w:val="20"/>
          <w:szCs w:val="20"/>
        </w:rPr>
        <w:t>Perwakilan</w:t>
      </w:r>
      <w:proofErr w:type="spellEnd"/>
      <w:r w:rsidRPr="00D01227">
        <w:rPr>
          <w:rFonts w:ascii="Gill Sans MT" w:hAnsi="Gill Sans MT"/>
          <w:sz w:val="20"/>
          <w:szCs w:val="20"/>
        </w:rPr>
        <w:t xml:space="preserve"> Rakyat, Dewan </w:t>
      </w:r>
      <w:proofErr w:type="spellStart"/>
      <w:r w:rsidRPr="00D01227">
        <w:rPr>
          <w:rFonts w:ascii="Gill Sans MT" w:hAnsi="Gill Sans MT"/>
          <w:sz w:val="20"/>
          <w:szCs w:val="20"/>
        </w:rPr>
        <w:t>Perwakilan</w:t>
      </w:r>
      <w:proofErr w:type="spellEnd"/>
      <w:r w:rsidRPr="00D01227">
        <w:rPr>
          <w:rFonts w:ascii="Gill Sans MT" w:hAnsi="Gill Sans MT"/>
          <w:sz w:val="20"/>
          <w:szCs w:val="20"/>
        </w:rPr>
        <w:t xml:space="preserve"> Daerah, Dewan </w:t>
      </w:r>
      <w:proofErr w:type="spellStart"/>
      <w:r w:rsidRPr="00D01227">
        <w:rPr>
          <w:rFonts w:ascii="Gill Sans MT" w:hAnsi="Gill Sans MT"/>
          <w:sz w:val="20"/>
          <w:szCs w:val="20"/>
        </w:rPr>
        <w:t>Perwakilan</w:t>
      </w:r>
      <w:proofErr w:type="spellEnd"/>
      <w:r w:rsidRPr="00D01227">
        <w:rPr>
          <w:rFonts w:ascii="Gill Sans MT" w:hAnsi="Gill Sans MT"/>
          <w:sz w:val="20"/>
          <w:szCs w:val="20"/>
        </w:rPr>
        <w:t xml:space="preserve"> Rakyat Daerah </w:t>
      </w:r>
      <w:proofErr w:type="spellStart"/>
      <w:r w:rsidRPr="00D01227">
        <w:rPr>
          <w:rFonts w:ascii="Gill Sans MT" w:hAnsi="Gill Sans MT"/>
          <w:sz w:val="20"/>
          <w:szCs w:val="20"/>
        </w:rPr>
        <w:t>Provinsi</w:t>
      </w:r>
      <w:proofErr w:type="spellEnd"/>
      <w:r w:rsidRPr="00D01227">
        <w:rPr>
          <w:rFonts w:ascii="Gill Sans MT" w:hAnsi="Gill Sans MT"/>
          <w:sz w:val="20"/>
          <w:szCs w:val="20"/>
        </w:rPr>
        <w:t xml:space="preserve"> dan Dewan </w:t>
      </w:r>
      <w:proofErr w:type="spellStart"/>
      <w:r w:rsidRPr="00D01227">
        <w:rPr>
          <w:rFonts w:ascii="Gill Sans MT" w:hAnsi="Gill Sans MT"/>
          <w:sz w:val="20"/>
          <w:szCs w:val="20"/>
        </w:rPr>
        <w:t>Perwakilan</w:t>
      </w:r>
      <w:proofErr w:type="spellEnd"/>
      <w:r w:rsidRPr="00D01227">
        <w:rPr>
          <w:rFonts w:ascii="Gill Sans MT" w:hAnsi="Gill Sans MT"/>
          <w:sz w:val="20"/>
          <w:szCs w:val="20"/>
        </w:rPr>
        <w:t xml:space="preserve"> Rakyat Daerah Kabupaten/Kota, </w:t>
      </w:r>
      <w:proofErr w:type="spellStart"/>
      <w:r w:rsidRPr="00D01227">
        <w:rPr>
          <w:rFonts w:ascii="Gill Sans MT" w:hAnsi="Gill Sans MT"/>
          <w:sz w:val="20"/>
          <w:szCs w:val="20"/>
        </w:rPr>
        <w:t>sesuai</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tingkatannya</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untuk</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pencalonan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Anggota</w:t>
      </w:r>
      <w:proofErr w:type="spellEnd"/>
      <w:r w:rsidRPr="00D01227">
        <w:rPr>
          <w:rFonts w:ascii="Gill Sans MT" w:hAnsi="Gill Sans MT"/>
          <w:sz w:val="20"/>
          <w:szCs w:val="20"/>
        </w:rPr>
        <w:t xml:space="preserve"> Dewan </w:t>
      </w:r>
      <w:proofErr w:type="spellStart"/>
      <w:r w:rsidRPr="00D01227">
        <w:rPr>
          <w:rFonts w:ascii="Gill Sans MT" w:hAnsi="Gill Sans MT"/>
          <w:sz w:val="20"/>
          <w:szCs w:val="20"/>
        </w:rPr>
        <w:t>Perwakilan</w:t>
      </w:r>
      <w:proofErr w:type="spellEnd"/>
      <w:r w:rsidRPr="00D01227">
        <w:rPr>
          <w:rFonts w:ascii="Gill Sans MT" w:hAnsi="Gill Sans MT"/>
          <w:sz w:val="20"/>
          <w:szCs w:val="20"/>
        </w:rPr>
        <w:t xml:space="preserve"> Rakyat Daerah</w:t>
      </w:r>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Membuat</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Jadwal</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Kampanye</w:t>
      </w:r>
      <w:proofErr w:type="spellEnd"/>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Menyelenggarakan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pemungutan</w:t>
      </w:r>
      <w:proofErr w:type="spellEnd"/>
      <w:r w:rsidRPr="00D01227">
        <w:rPr>
          <w:rFonts w:ascii="Gill Sans MT" w:hAnsi="Gill Sans MT"/>
          <w:sz w:val="20"/>
          <w:szCs w:val="20"/>
        </w:rPr>
        <w:t xml:space="preserve"> dan </w:t>
      </w:r>
      <w:proofErr w:type="spellStart"/>
      <w:r w:rsidRPr="00D01227">
        <w:rPr>
          <w:rFonts w:ascii="Gill Sans MT" w:hAnsi="Gill Sans MT"/>
          <w:sz w:val="20"/>
          <w:szCs w:val="20"/>
        </w:rPr>
        <w:t>penghitungan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suara</w:t>
      </w:r>
      <w:proofErr w:type="spellEnd"/>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Menetapakan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hasil</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pemilu</w:t>
      </w:r>
      <w:proofErr w:type="spellEnd"/>
    </w:p>
    <w:p w:rsidR="00D01227" w:rsidRPr="00D01227" w:rsidRDefault="00D01227" w:rsidP="00D01227">
      <w:pPr>
        <w:pStyle w:val="ListParagraph"/>
        <w:numPr>
          <w:ilvl w:val="0"/>
          <w:numId w:val="12"/>
        </w:numPr>
        <w:spacing w:after="0" w:line="360" w:lineRule="auto"/>
        <w:ind w:left="360"/>
        <w:jc w:val="both"/>
        <w:rPr>
          <w:rFonts w:ascii="Gill Sans MT" w:hAnsi="Gill Sans MT"/>
          <w:sz w:val="20"/>
          <w:szCs w:val="20"/>
        </w:rPr>
      </w:pPr>
      <w:proofErr w:type="spellStart"/>
      <w:r w:rsidRPr="00D01227">
        <w:rPr>
          <w:rFonts w:ascii="Gill Sans MT" w:hAnsi="Gill Sans MT"/>
          <w:sz w:val="20"/>
          <w:szCs w:val="20"/>
        </w:rPr>
        <w:t>Membuat</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jadwal</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pengucapan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sumpah</w:t>
      </w:r>
      <w:proofErr w:type="spellEnd"/>
      <w:r w:rsidRPr="00D01227">
        <w:rPr>
          <w:rFonts w:ascii="Gill Sans MT" w:hAnsi="Gill Sans MT"/>
          <w:sz w:val="20"/>
          <w:szCs w:val="20"/>
        </w:rPr>
        <w:t>/</w:t>
      </w:r>
      <w:proofErr w:type="spellStart"/>
      <w:r w:rsidRPr="00D01227">
        <w:rPr>
          <w:rFonts w:ascii="Gill Sans MT" w:hAnsi="Gill Sans MT"/>
          <w:sz w:val="20"/>
          <w:szCs w:val="20"/>
        </w:rPr>
        <w:t>janji</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calon</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terpilih</w:t>
      </w:r>
      <w:proofErr w:type="spellEnd"/>
    </w:p>
    <w:p w:rsidR="00D01227" w:rsidRPr="00D01227" w:rsidRDefault="00D01227" w:rsidP="00D01227">
      <w:pPr>
        <w:spacing w:line="360" w:lineRule="auto"/>
        <w:jc w:val="both"/>
        <w:rPr>
          <w:rFonts w:ascii="Gill Sans MT" w:hAnsi="Gill Sans MT"/>
          <w:b/>
          <w:sz w:val="20"/>
          <w:szCs w:val="20"/>
        </w:rPr>
      </w:pPr>
      <w:r w:rsidRPr="00D01227">
        <w:rPr>
          <w:rFonts w:ascii="Gill Sans MT" w:hAnsi="Gill Sans MT"/>
          <w:sz w:val="20"/>
          <w:szCs w:val="20"/>
        </w:rPr>
        <w:t>Upaya yang dilakukan oleh Komisi Pemilihan Umum Kota Palangka Raya dalam rangka meningkatkan peran masyarakat dalam pembangunan politk di Kota Palangka Raya. Dengan melalui beberapa upaya antara lain meliputi :</w:t>
      </w:r>
    </w:p>
    <w:p w:rsidR="00D01227" w:rsidRPr="00FF660B" w:rsidRDefault="00D01227" w:rsidP="00D01227">
      <w:pPr>
        <w:pStyle w:val="ListParagraph"/>
        <w:numPr>
          <w:ilvl w:val="0"/>
          <w:numId w:val="13"/>
        </w:numPr>
        <w:spacing w:after="0" w:line="360" w:lineRule="auto"/>
        <w:ind w:left="360"/>
        <w:jc w:val="both"/>
        <w:rPr>
          <w:rFonts w:ascii="Gill Sans MT" w:hAnsi="Gill Sans MT"/>
          <w:b/>
          <w:sz w:val="20"/>
          <w:szCs w:val="20"/>
          <w:lang w:val="pt-BR"/>
        </w:rPr>
      </w:pPr>
      <w:r w:rsidRPr="00FF660B">
        <w:rPr>
          <w:rFonts w:ascii="Gill Sans MT" w:hAnsi="Gill Sans MT"/>
          <w:sz w:val="20"/>
          <w:szCs w:val="20"/>
          <w:lang w:val="pt-BR"/>
        </w:rPr>
        <w:t>Simulasi, Tata Cara pemungutan suara di TPS pada pemilu Legislatif 2009</w:t>
      </w:r>
    </w:p>
    <w:p w:rsidR="00D01227" w:rsidRPr="00D01227" w:rsidRDefault="00D01227" w:rsidP="00D01227">
      <w:pPr>
        <w:pStyle w:val="ListParagraph"/>
        <w:numPr>
          <w:ilvl w:val="0"/>
          <w:numId w:val="13"/>
        </w:numPr>
        <w:spacing w:after="0" w:line="360" w:lineRule="auto"/>
        <w:ind w:left="360"/>
        <w:jc w:val="both"/>
        <w:rPr>
          <w:rFonts w:ascii="Gill Sans MT" w:hAnsi="Gill Sans MT"/>
          <w:b/>
          <w:sz w:val="20"/>
          <w:szCs w:val="20"/>
        </w:rPr>
      </w:pPr>
      <w:proofErr w:type="spellStart"/>
      <w:r w:rsidRPr="00D01227">
        <w:rPr>
          <w:rFonts w:ascii="Gill Sans MT" w:hAnsi="Gill Sans MT"/>
          <w:sz w:val="20"/>
          <w:szCs w:val="20"/>
        </w:rPr>
        <w:t>Aksi</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Simpatik</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Membagi</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pamflet</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Pemilu</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legislatif</w:t>
      </w:r>
      <w:proofErr w:type="spellEnd"/>
      <w:r w:rsidRPr="00D01227">
        <w:rPr>
          <w:rFonts w:ascii="Gill Sans MT" w:hAnsi="Gill Sans MT"/>
          <w:sz w:val="20"/>
          <w:szCs w:val="20"/>
        </w:rPr>
        <w:t xml:space="preserve"> 2009 </w:t>
      </w:r>
      <w:proofErr w:type="spellStart"/>
      <w:r w:rsidRPr="00D01227">
        <w:rPr>
          <w:rFonts w:ascii="Gill Sans MT" w:hAnsi="Gill Sans MT"/>
          <w:sz w:val="20"/>
          <w:szCs w:val="20"/>
        </w:rPr>
        <w:t>kepada</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warga</w:t>
      </w:r>
      <w:proofErr w:type="spellEnd"/>
    </w:p>
    <w:p w:rsidR="00D01227" w:rsidRPr="00D01227" w:rsidRDefault="00D01227" w:rsidP="00D01227">
      <w:pPr>
        <w:pStyle w:val="ListParagraph"/>
        <w:numPr>
          <w:ilvl w:val="0"/>
          <w:numId w:val="13"/>
        </w:numPr>
        <w:spacing w:after="0" w:line="360" w:lineRule="auto"/>
        <w:ind w:left="360"/>
        <w:jc w:val="both"/>
        <w:rPr>
          <w:rFonts w:ascii="Gill Sans MT" w:hAnsi="Gill Sans MT"/>
          <w:b/>
          <w:sz w:val="20"/>
          <w:szCs w:val="20"/>
        </w:rPr>
      </w:pPr>
      <w:r w:rsidRPr="00D01227">
        <w:rPr>
          <w:rFonts w:ascii="Gill Sans MT" w:hAnsi="Gill Sans MT"/>
          <w:sz w:val="20"/>
          <w:szCs w:val="20"/>
        </w:rPr>
        <w:t xml:space="preserve">Seminar, </w:t>
      </w:r>
      <w:proofErr w:type="spellStart"/>
      <w:r w:rsidRPr="00D01227">
        <w:rPr>
          <w:rFonts w:ascii="Gill Sans MT" w:hAnsi="Gill Sans MT"/>
          <w:sz w:val="20"/>
          <w:szCs w:val="20"/>
        </w:rPr>
        <w:t>kegiatan</w:t>
      </w:r>
      <w:proofErr w:type="spellEnd"/>
      <w:r w:rsidRPr="00D01227">
        <w:rPr>
          <w:rFonts w:ascii="Gill Sans MT" w:hAnsi="Gill Sans MT"/>
          <w:sz w:val="20"/>
          <w:szCs w:val="20"/>
        </w:rPr>
        <w:t xml:space="preserve"> yang </w:t>
      </w:r>
      <w:proofErr w:type="spellStart"/>
      <w:r w:rsidRPr="00D01227">
        <w:rPr>
          <w:rFonts w:ascii="Gill Sans MT" w:hAnsi="Gill Sans MT"/>
          <w:sz w:val="20"/>
          <w:szCs w:val="20"/>
        </w:rPr>
        <w:t>didalamnya</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tercakup</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simulasi</w:t>
      </w:r>
      <w:proofErr w:type="spellEnd"/>
      <w:r w:rsidRPr="00D01227">
        <w:rPr>
          <w:rFonts w:ascii="Gill Sans MT" w:hAnsi="Gill Sans MT"/>
          <w:sz w:val="20"/>
          <w:szCs w:val="20"/>
        </w:rPr>
        <w:t xml:space="preserve"> dan </w:t>
      </w:r>
      <w:proofErr w:type="spellStart"/>
      <w:r w:rsidRPr="00D01227">
        <w:rPr>
          <w:rFonts w:ascii="Gill Sans MT" w:hAnsi="Gill Sans MT"/>
          <w:sz w:val="20"/>
          <w:szCs w:val="20"/>
        </w:rPr>
        <w:t>aksi</w:t>
      </w:r>
      <w:proofErr w:type="spellEnd"/>
      <w:r w:rsidRPr="00D01227">
        <w:rPr>
          <w:rFonts w:ascii="Gill Sans MT" w:hAnsi="Gill Sans MT"/>
          <w:sz w:val="20"/>
          <w:szCs w:val="20"/>
        </w:rPr>
        <w:t xml:space="preserve"> </w:t>
      </w:r>
      <w:proofErr w:type="spellStart"/>
      <w:r w:rsidRPr="00D01227">
        <w:rPr>
          <w:rFonts w:ascii="Gill Sans MT" w:hAnsi="Gill Sans MT"/>
          <w:sz w:val="20"/>
          <w:szCs w:val="20"/>
        </w:rPr>
        <w:t>simpatik</w:t>
      </w:r>
      <w:proofErr w:type="spellEnd"/>
    </w:p>
    <w:p w:rsidR="00734578" w:rsidRPr="00FF660B" w:rsidRDefault="00D01227" w:rsidP="008F3D85">
      <w:pPr>
        <w:pStyle w:val="ListParagraph"/>
        <w:numPr>
          <w:ilvl w:val="0"/>
          <w:numId w:val="13"/>
        </w:numPr>
        <w:spacing w:after="0" w:line="360" w:lineRule="auto"/>
        <w:ind w:left="360"/>
        <w:jc w:val="both"/>
        <w:rPr>
          <w:rFonts w:ascii="Gill Sans MT" w:hAnsi="Gill Sans MT"/>
          <w:b/>
          <w:sz w:val="20"/>
          <w:szCs w:val="20"/>
          <w:lang w:val="pt-BR"/>
        </w:rPr>
      </w:pPr>
      <w:r w:rsidRPr="00FF660B">
        <w:rPr>
          <w:rFonts w:ascii="Gill Sans MT" w:hAnsi="Gill Sans MT"/>
          <w:sz w:val="20"/>
          <w:szCs w:val="20"/>
          <w:lang w:val="pt-BR"/>
        </w:rPr>
        <w:t>Bimbangan Teknik, cara-cara pelaksaan Pemilu Legislatif 2009.</w:t>
      </w:r>
    </w:p>
    <w:p w:rsidR="008F3D85" w:rsidRPr="00FF660B" w:rsidRDefault="008F3D85" w:rsidP="008F3D85">
      <w:pPr>
        <w:pStyle w:val="ListParagraph"/>
        <w:spacing w:after="0" w:line="360" w:lineRule="auto"/>
        <w:ind w:left="360"/>
        <w:jc w:val="both"/>
        <w:rPr>
          <w:rFonts w:ascii="Gill Sans MT" w:hAnsi="Gill Sans MT"/>
          <w:b/>
          <w:sz w:val="20"/>
          <w:szCs w:val="20"/>
          <w:lang w:val="pt-BR"/>
        </w:rPr>
      </w:pPr>
    </w:p>
    <w:p w:rsidR="00C05713" w:rsidRPr="005B3D09" w:rsidRDefault="00901A18" w:rsidP="004C3125">
      <w:pPr>
        <w:spacing w:after="120" w:line="360" w:lineRule="auto"/>
        <w:jc w:val="both"/>
        <w:rPr>
          <w:rFonts w:ascii="Gill Sans MT" w:hAnsi="Gill Sans MT" w:cs="Arial"/>
          <w:b/>
          <w:noProof w:val="0"/>
          <w:sz w:val="22"/>
          <w:szCs w:val="20"/>
          <w:lang w:val="id-ID"/>
        </w:rPr>
      </w:pPr>
      <w:r w:rsidRPr="005B3D09">
        <w:rPr>
          <w:rFonts w:ascii="Gill Sans MT" w:hAnsi="Gill Sans MT" w:cs="Arial"/>
          <w:b/>
          <w:noProof w:val="0"/>
          <w:sz w:val="22"/>
          <w:szCs w:val="20"/>
          <w:lang w:val="id-ID"/>
        </w:rPr>
        <w:t>KESIMPULAN</w:t>
      </w:r>
    </w:p>
    <w:p w:rsidR="008F3D85" w:rsidRPr="00FF660B" w:rsidRDefault="008F3D85" w:rsidP="008F3D85">
      <w:pPr>
        <w:spacing w:line="360" w:lineRule="auto"/>
        <w:jc w:val="both"/>
        <w:rPr>
          <w:rFonts w:ascii="Gill Sans MT" w:hAnsi="Gill Sans MT"/>
          <w:sz w:val="20"/>
          <w:szCs w:val="20"/>
          <w:lang w:val="pt-BR"/>
        </w:rPr>
      </w:pPr>
      <w:r w:rsidRPr="00FF660B">
        <w:rPr>
          <w:rFonts w:ascii="Gill Sans MT" w:hAnsi="Gill Sans MT"/>
          <w:sz w:val="20"/>
          <w:szCs w:val="20"/>
          <w:lang w:val="pt-BR"/>
        </w:rPr>
        <w:t xml:space="preserve">Peran KPU dalam melakukan sosialisasi yang berkaitan tentang pemilu sudah terlaksana dengan baik sesuai </w:t>
      </w:r>
      <w:r w:rsidRPr="00FF660B">
        <w:rPr>
          <w:rFonts w:ascii="Gill Sans MT" w:hAnsi="Gill Sans MT"/>
          <w:sz w:val="20"/>
          <w:szCs w:val="20"/>
          <w:lang w:val="pt-BR"/>
        </w:rPr>
        <w:lastRenderedPageBreak/>
        <w:t>dengan program sosialisasi pemilu. KPU selalu penyelenggara pemilu mempunyai peran yang cukup besar dalam sosialisasi mencakup pendidikan bagi pemilih dengan menghimbau kepada seluruh masyarkat Kota Palangka Raya agar menggunakan hak pilihnnya pada pemilu baik melaui media elektronik, media cetak,seminar, aksi damai (mambagi pamflat di bundaran besar), melakukan survei atau jajak pendapat tentang pemilu (kelompok masyarakat ibu-ibu pengajian, pelajar).</w:t>
      </w:r>
    </w:p>
    <w:p w:rsidR="00043BE1" w:rsidRPr="00FF660B" w:rsidRDefault="00D10F06" w:rsidP="00D10F06">
      <w:pPr>
        <w:spacing w:line="360" w:lineRule="auto"/>
        <w:jc w:val="both"/>
        <w:rPr>
          <w:rFonts w:ascii="Gill Sans MT" w:hAnsi="Gill Sans MT"/>
          <w:sz w:val="20"/>
          <w:szCs w:val="20"/>
          <w:lang w:val="pt-BR"/>
        </w:rPr>
      </w:pPr>
      <w:r w:rsidRPr="00FF660B">
        <w:rPr>
          <w:rFonts w:ascii="Gill Sans MT" w:hAnsi="Gill Sans MT"/>
          <w:sz w:val="20"/>
          <w:szCs w:val="20"/>
          <w:lang w:val="pt-BR"/>
        </w:rPr>
        <w:t>Sehingga nantinya perlu merumuskan kembali format KPU menjadi sangat penting karena proses demorasi akan sangat banyak ditentukan oleh tiga elemen yaitu peserta, pemilu, atau perundang-undangan Pemilu dan penyelenggaraan pemilu, hal ini seiiring dengan keinginan agar penyelenggaraan pemilu yang akan datang lebih berkuaitas dan bermartabat, sejalan dengan semakin meningkatkannya kesadaran politik dan dewasannya masyarakat dalam berdemokrasi serta terlaksananya konsolidasi demokrasi yang baik.</w:t>
      </w:r>
    </w:p>
    <w:p w:rsidR="00D10F06" w:rsidRPr="00FF660B" w:rsidRDefault="00D10F06" w:rsidP="00D10F06">
      <w:pPr>
        <w:spacing w:line="360" w:lineRule="auto"/>
        <w:jc w:val="both"/>
        <w:rPr>
          <w:rFonts w:ascii="Gill Sans MT" w:hAnsi="Gill Sans MT"/>
          <w:sz w:val="20"/>
          <w:szCs w:val="20"/>
          <w:lang w:val="pt-BR"/>
        </w:rPr>
      </w:pPr>
    </w:p>
    <w:p w:rsidR="00C07B71" w:rsidRPr="005B3D09" w:rsidRDefault="00324213" w:rsidP="004C3125">
      <w:pPr>
        <w:tabs>
          <w:tab w:val="left" w:pos="567"/>
          <w:tab w:val="left" w:pos="1122"/>
        </w:tabs>
        <w:spacing w:after="120" w:line="360" w:lineRule="auto"/>
        <w:ind w:hanging="3"/>
        <w:jc w:val="both"/>
        <w:rPr>
          <w:rFonts w:ascii="Gill Sans MT" w:hAnsi="Gill Sans MT" w:cs="Arial"/>
          <w:b/>
          <w:noProof w:val="0"/>
          <w:sz w:val="22"/>
          <w:szCs w:val="20"/>
          <w:lang w:val="pt-BR"/>
        </w:rPr>
      </w:pPr>
      <w:r w:rsidRPr="005B3D09">
        <w:rPr>
          <w:rFonts w:ascii="Gill Sans MT" w:hAnsi="Gill Sans MT" w:cs="Arial"/>
          <w:b/>
          <w:noProof w:val="0"/>
          <w:sz w:val="22"/>
          <w:szCs w:val="20"/>
          <w:lang w:val="pt-BR"/>
        </w:rPr>
        <w:t>REFERENSI</w:t>
      </w:r>
    </w:p>
    <w:p w:rsidR="00332CC8" w:rsidRPr="00FF660B" w:rsidRDefault="00332CC8" w:rsidP="00332CC8">
      <w:pPr>
        <w:spacing w:line="276" w:lineRule="auto"/>
        <w:ind w:left="567" w:hanging="567"/>
        <w:jc w:val="both"/>
        <w:rPr>
          <w:rFonts w:ascii="Gill Sans MT" w:hAnsi="Gill Sans MT"/>
          <w:sz w:val="20"/>
          <w:szCs w:val="20"/>
          <w:lang w:val="pt-BR"/>
        </w:rPr>
      </w:pPr>
      <w:r w:rsidRPr="00FF660B">
        <w:rPr>
          <w:rFonts w:ascii="Gill Sans MT" w:hAnsi="Gill Sans MT"/>
          <w:sz w:val="20"/>
          <w:szCs w:val="20"/>
          <w:lang w:val="pt-BR"/>
        </w:rPr>
        <w:t xml:space="preserve">Ambardi, Kuskridho. 2009. </w:t>
      </w:r>
      <w:r w:rsidRPr="00FF660B">
        <w:rPr>
          <w:rFonts w:ascii="Gill Sans MT" w:hAnsi="Gill Sans MT"/>
          <w:i/>
          <w:sz w:val="20"/>
          <w:szCs w:val="20"/>
          <w:lang w:val="pt-BR"/>
        </w:rPr>
        <w:t xml:space="preserve">Mengungkap Politik Kartel. </w:t>
      </w:r>
      <w:r w:rsidRPr="00FF660B">
        <w:rPr>
          <w:rFonts w:ascii="Gill Sans MT" w:hAnsi="Gill Sans MT"/>
          <w:sz w:val="20"/>
          <w:szCs w:val="20"/>
          <w:lang w:val="pt-BR"/>
        </w:rPr>
        <w:t>Jakarta: Kepustakaan Populer Gramedia</w:t>
      </w:r>
    </w:p>
    <w:p w:rsidR="00332CC8" w:rsidRPr="00FF660B" w:rsidRDefault="00332CC8" w:rsidP="00332CC8">
      <w:pPr>
        <w:spacing w:line="276" w:lineRule="auto"/>
        <w:ind w:left="567" w:hanging="567"/>
        <w:jc w:val="both"/>
        <w:rPr>
          <w:rFonts w:ascii="Gill Sans MT" w:hAnsi="Gill Sans MT"/>
          <w:sz w:val="20"/>
          <w:szCs w:val="20"/>
          <w:lang w:val="pt-BR"/>
        </w:rPr>
      </w:pPr>
      <w:r w:rsidRPr="00FF660B">
        <w:rPr>
          <w:rFonts w:ascii="Gill Sans MT" w:hAnsi="Gill Sans MT"/>
          <w:sz w:val="20"/>
          <w:szCs w:val="20"/>
          <w:lang w:val="pt-BR"/>
        </w:rPr>
        <w:t xml:space="preserve">Anselam, strauss &amp; Juliet. 2004. </w:t>
      </w:r>
      <w:r w:rsidRPr="00FF660B">
        <w:rPr>
          <w:rFonts w:ascii="Gill Sans MT" w:hAnsi="Gill Sans MT"/>
          <w:i/>
          <w:sz w:val="20"/>
          <w:szCs w:val="20"/>
          <w:lang w:val="pt-BR"/>
        </w:rPr>
        <w:t>Dasar-dasar Penelitian Kualitatif.</w:t>
      </w:r>
      <w:r w:rsidRPr="00FF660B">
        <w:rPr>
          <w:rFonts w:ascii="Gill Sans MT" w:hAnsi="Gill Sans MT"/>
          <w:sz w:val="20"/>
          <w:szCs w:val="20"/>
          <w:lang w:val="pt-BR"/>
        </w:rPr>
        <w:t xml:space="preserve"> Yogyakarta : Pustaka Belajar.</w:t>
      </w:r>
    </w:p>
    <w:p w:rsidR="00332CC8" w:rsidRPr="00FF660B" w:rsidRDefault="00332CC8" w:rsidP="00332CC8">
      <w:pPr>
        <w:spacing w:line="276" w:lineRule="auto"/>
        <w:ind w:left="567" w:hanging="567"/>
        <w:jc w:val="both"/>
        <w:rPr>
          <w:rFonts w:ascii="Gill Sans MT" w:hAnsi="Gill Sans MT"/>
          <w:sz w:val="20"/>
          <w:szCs w:val="20"/>
          <w:lang w:val="pt-BR"/>
        </w:rPr>
      </w:pPr>
      <w:r w:rsidRPr="00FF660B">
        <w:rPr>
          <w:rFonts w:ascii="Gill Sans MT" w:hAnsi="Gill Sans MT"/>
          <w:sz w:val="20"/>
          <w:szCs w:val="20"/>
          <w:lang w:val="pt-BR"/>
        </w:rPr>
        <w:t xml:space="preserve">Chumaidy, Chozin. 2006. </w:t>
      </w:r>
      <w:r w:rsidRPr="00FF660B">
        <w:rPr>
          <w:rFonts w:ascii="Gill Sans MT" w:hAnsi="Gill Sans MT"/>
          <w:i/>
          <w:sz w:val="20"/>
          <w:szCs w:val="20"/>
          <w:lang w:val="pt-BR"/>
        </w:rPr>
        <w:t>Etika Politik dan Esensi Demokrasi.</w:t>
      </w:r>
      <w:r w:rsidRPr="00FF660B">
        <w:rPr>
          <w:rFonts w:ascii="Gill Sans MT" w:hAnsi="Gill Sans MT"/>
          <w:sz w:val="20"/>
          <w:szCs w:val="20"/>
          <w:lang w:val="pt-BR"/>
        </w:rPr>
        <w:t xml:space="preserve"> Jakarta : Pustaka Indonesia Satu Jakarta.</w:t>
      </w:r>
    </w:p>
    <w:p w:rsidR="00332CC8" w:rsidRPr="00FF660B" w:rsidRDefault="00332CC8" w:rsidP="00332CC8">
      <w:pPr>
        <w:spacing w:line="276" w:lineRule="auto"/>
        <w:ind w:left="567" w:hanging="567"/>
        <w:jc w:val="both"/>
        <w:rPr>
          <w:rFonts w:ascii="Gill Sans MT" w:hAnsi="Gill Sans MT"/>
          <w:sz w:val="20"/>
          <w:szCs w:val="20"/>
          <w:lang w:val="pt-BR"/>
        </w:rPr>
      </w:pPr>
      <w:r w:rsidRPr="00FF660B">
        <w:rPr>
          <w:rFonts w:ascii="Gill Sans MT" w:hAnsi="Gill Sans MT"/>
          <w:sz w:val="20"/>
          <w:szCs w:val="20"/>
          <w:lang w:val="pt-BR"/>
        </w:rPr>
        <w:t xml:space="preserve">Damsar. 2010. </w:t>
      </w:r>
      <w:r w:rsidRPr="00FF660B">
        <w:rPr>
          <w:rFonts w:ascii="Gill Sans MT" w:hAnsi="Gill Sans MT"/>
          <w:i/>
          <w:sz w:val="20"/>
          <w:szCs w:val="20"/>
          <w:lang w:val="pt-BR"/>
        </w:rPr>
        <w:t xml:space="preserve">Pengantar Sosiologi Politik. </w:t>
      </w:r>
      <w:r w:rsidRPr="00FF660B">
        <w:rPr>
          <w:rFonts w:ascii="Gill Sans MT" w:hAnsi="Gill Sans MT"/>
          <w:sz w:val="20"/>
          <w:szCs w:val="20"/>
          <w:lang w:val="pt-BR"/>
        </w:rPr>
        <w:t>Jakarta: Kencana Prenada Media Group</w:t>
      </w:r>
    </w:p>
    <w:p w:rsidR="00332CC8" w:rsidRPr="00332CC8" w:rsidRDefault="00332CC8" w:rsidP="00332CC8">
      <w:pPr>
        <w:spacing w:line="276" w:lineRule="auto"/>
        <w:ind w:left="567" w:hanging="567"/>
        <w:jc w:val="both"/>
        <w:rPr>
          <w:rFonts w:ascii="Gill Sans MT" w:hAnsi="Gill Sans MT"/>
          <w:sz w:val="20"/>
          <w:szCs w:val="20"/>
        </w:rPr>
      </w:pPr>
      <w:r w:rsidRPr="00332CC8">
        <w:rPr>
          <w:rFonts w:ascii="Gill Sans MT" w:hAnsi="Gill Sans MT"/>
          <w:sz w:val="20"/>
          <w:szCs w:val="20"/>
        </w:rPr>
        <w:t xml:space="preserve">Mantra, Bagus Ida. 2003. </w:t>
      </w:r>
      <w:r w:rsidRPr="00332CC8">
        <w:rPr>
          <w:rFonts w:ascii="Gill Sans MT" w:hAnsi="Gill Sans MT"/>
          <w:i/>
          <w:sz w:val="20"/>
          <w:szCs w:val="20"/>
        </w:rPr>
        <w:t xml:space="preserve">Filsafat Penelitian dan Metode Penelitian Sosial. </w:t>
      </w:r>
      <w:r w:rsidRPr="00332CC8">
        <w:rPr>
          <w:rFonts w:ascii="Gill Sans MT" w:hAnsi="Gill Sans MT"/>
          <w:sz w:val="20"/>
          <w:szCs w:val="20"/>
        </w:rPr>
        <w:t>Yogyakarta : PT. Pustaka Pelajar Offset.</w:t>
      </w:r>
    </w:p>
    <w:p w:rsidR="00332CC8" w:rsidRPr="00332CC8" w:rsidRDefault="00332CC8" w:rsidP="00332CC8">
      <w:pPr>
        <w:spacing w:line="276" w:lineRule="auto"/>
        <w:ind w:left="567" w:hanging="567"/>
        <w:jc w:val="both"/>
        <w:rPr>
          <w:rFonts w:ascii="Gill Sans MT" w:hAnsi="Gill Sans MT"/>
          <w:sz w:val="20"/>
          <w:szCs w:val="20"/>
        </w:rPr>
      </w:pPr>
      <w:r w:rsidRPr="00332CC8">
        <w:rPr>
          <w:rFonts w:ascii="Gill Sans MT" w:hAnsi="Gill Sans MT"/>
          <w:sz w:val="20"/>
          <w:szCs w:val="20"/>
        </w:rPr>
        <w:t xml:space="preserve">Muhaimin, Yahya &amp; Andrews, Colin. 1995. </w:t>
      </w:r>
      <w:r w:rsidRPr="00332CC8">
        <w:rPr>
          <w:rFonts w:ascii="Gill Sans MT" w:hAnsi="Gill Sans MT"/>
          <w:i/>
          <w:sz w:val="20"/>
          <w:szCs w:val="20"/>
        </w:rPr>
        <w:t>Masalah - Masalah Pembangunan Politik.</w:t>
      </w:r>
      <w:r w:rsidRPr="00332CC8">
        <w:rPr>
          <w:rFonts w:ascii="Gill Sans MT" w:hAnsi="Gill Sans MT"/>
          <w:sz w:val="20"/>
          <w:szCs w:val="20"/>
        </w:rPr>
        <w:t xml:space="preserve"> Yogyakarta : Universitas Gajah Madha.</w:t>
      </w:r>
    </w:p>
    <w:p w:rsidR="00332CC8" w:rsidRPr="00FF660B" w:rsidRDefault="00332CC8" w:rsidP="00332CC8">
      <w:pPr>
        <w:spacing w:line="276" w:lineRule="auto"/>
        <w:ind w:left="567" w:hanging="567"/>
        <w:jc w:val="both"/>
        <w:rPr>
          <w:rFonts w:ascii="Gill Sans MT" w:hAnsi="Gill Sans MT"/>
          <w:sz w:val="20"/>
          <w:szCs w:val="20"/>
          <w:lang w:val="pt-BR"/>
        </w:rPr>
      </w:pPr>
      <w:r w:rsidRPr="00332CC8">
        <w:rPr>
          <w:rFonts w:ascii="Gill Sans MT" w:hAnsi="Gill Sans MT"/>
          <w:sz w:val="20"/>
          <w:szCs w:val="20"/>
        </w:rPr>
        <w:t xml:space="preserve">Rush,Michael dan Althoff, Philipp. </w:t>
      </w:r>
      <w:r w:rsidRPr="00FF660B">
        <w:rPr>
          <w:rFonts w:ascii="Gill Sans MT" w:hAnsi="Gill Sans MT"/>
          <w:sz w:val="20"/>
          <w:szCs w:val="20"/>
          <w:lang w:val="pt-BR"/>
        </w:rPr>
        <w:t xml:space="preserve">2001. </w:t>
      </w:r>
      <w:r w:rsidRPr="00FF660B">
        <w:rPr>
          <w:rFonts w:ascii="Gill Sans MT" w:hAnsi="Gill Sans MT"/>
          <w:i/>
          <w:sz w:val="20"/>
          <w:szCs w:val="20"/>
          <w:lang w:val="pt-BR"/>
        </w:rPr>
        <w:t>Penantar Sosiologi Politik.</w:t>
      </w:r>
      <w:r w:rsidRPr="00FF660B">
        <w:rPr>
          <w:rFonts w:ascii="Gill Sans MT" w:hAnsi="Gill Sans MT"/>
          <w:sz w:val="20"/>
          <w:szCs w:val="20"/>
          <w:lang w:val="pt-BR"/>
        </w:rPr>
        <w:t xml:space="preserve"> Jakarta : PT Raja Grafindo Persada Jakarta</w:t>
      </w:r>
    </w:p>
    <w:p w:rsidR="00F421F3" w:rsidRPr="005B3D09" w:rsidRDefault="00F421F3" w:rsidP="00357DFD">
      <w:pPr>
        <w:pStyle w:val="NoSpacing"/>
        <w:spacing w:after="240"/>
        <w:ind w:left="810" w:hanging="810"/>
        <w:jc w:val="both"/>
        <w:rPr>
          <w:rFonts w:ascii="Gill Sans MT" w:hAnsi="Gill Sans MT" w:cs="Arial"/>
          <w:sz w:val="20"/>
          <w:szCs w:val="20"/>
        </w:rPr>
      </w:pPr>
    </w:p>
    <w:sectPr w:rsidR="00F421F3" w:rsidRPr="005B3D09" w:rsidSect="00A552EC">
      <w:type w:val="continuous"/>
      <w:pgSz w:w="11907" w:h="16840" w:code="9"/>
      <w:pgMar w:top="1418" w:right="1134" w:bottom="1418" w:left="1134" w:header="567" w:footer="567" w:gutter="0"/>
      <w:pgNumType w:start="1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F8" w:rsidRDefault="00173FF8">
      <w:r>
        <w:separator/>
      </w:r>
    </w:p>
  </w:endnote>
  <w:endnote w:type="continuationSeparator" w:id="0">
    <w:p w:rsidR="00173FF8" w:rsidRDefault="0017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2E" w:rsidRPr="003D20A1" w:rsidRDefault="0088532E">
    <w:pPr>
      <w:pStyle w:val="Footer"/>
      <w:rPr>
        <w:rFonts w:ascii="Gill Sans MT" w:hAnsi="Gill Sans MT" w:cs="Arial"/>
        <w:sz w:val="18"/>
        <w:szCs w:val="20"/>
      </w:rPr>
    </w:pPr>
    <w:r w:rsidRPr="003D20A1">
      <w:rPr>
        <w:rStyle w:val="PageNumber"/>
        <w:rFonts w:ascii="Gill Sans MT" w:hAnsi="Gill Sans MT" w:cs="Arial"/>
        <w:sz w:val="18"/>
        <w:szCs w:val="20"/>
      </w:rPr>
      <w:fldChar w:fldCharType="begin"/>
    </w:r>
    <w:r w:rsidRPr="003D20A1">
      <w:rPr>
        <w:rStyle w:val="PageNumber"/>
        <w:rFonts w:ascii="Gill Sans MT" w:hAnsi="Gill Sans MT" w:cs="Arial"/>
        <w:sz w:val="18"/>
        <w:szCs w:val="20"/>
      </w:rPr>
      <w:instrText xml:space="preserve"> PAGE </w:instrText>
    </w:r>
    <w:r w:rsidRPr="003D20A1">
      <w:rPr>
        <w:rStyle w:val="PageNumber"/>
        <w:rFonts w:ascii="Gill Sans MT" w:hAnsi="Gill Sans MT" w:cs="Arial"/>
        <w:sz w:val="18"/>
        <w:szCs w:val="20"/>
      </w:rPr>
      <w:fldChar w:fldCharType="separate"/>
    </w:r>
    <w:r w:rsidR="006354B7">
      <w:rPr>
        <w:rStyle w:val="PageNumber"/>
        <w:rFonts w:ascii="Gill Sans MT" w:hAnsi="Gill Sans MT" w:cs="Arial"/>
        <w:sz w:val="18"/>
        <w:szCs w:val="20"/>
      </w:rPr>
      <w:t>14</w:t>
    </w:r>
    <w:r w:rsidRPr="003D20A1">
      <w:rPr>
        <w:rStyle w:val="PageNumber"/>
        <w:rFonts w:ascii="Gill Sans MT" w:hAnsi="Gill Sans MT"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2E" w:rsidRPr="007A12B1" w:rsidRDefault="0088532E" w:rsidP="000942B1">
    <w:pPr>
      <w:pStyle w:val="Footer"/>
      <w:tabs>
        <w:tab w:val="clear" w:pos="4320"/>
        <w:tab w:val="clear" w:pos="8640"/>
      </w:tabs>
      <w:ind w:right="-6"/>
      <w:jc w:val="right"/>
      <w:rPr>
        <w:rFonts w:ascii="Gill Sans MT" w:hAnsi="Gill Sans MT" w:cs="Arial"/>
        <w:sz w:val="18"/>
        <w:szCs w:val="20"/>
      </w:rPr>
    </w:pPr>
    <w:r w:rsidRPr="007A12B1">
      <w:rPr>
        <w:rStyle w:val="PageNumber"/>
        <w:rFonts w:ascii="Gill Sans MT" w:hAnsi="Gill Sans MT" w:cs="Arial"/>
        <w:sz w:val="18"/>
        <w:szCs w:val="20"/>
      </w:rPr>
      <w:fldChar w:fldCharType="begin"/>
    </w:r>
    <w:r w:rsidRPr="007A12B1">
      <w:rPr>
        <w:rStyle w:val="PageNumber"/>
        <w:rFonts w:ascii="Gill Sans MT" w:hAnsi="Gill Sans MT" w:cs="Arial"/>
        <w:sz w:val="18"/>
        <w:szCs w:val="20"/>
      </w:rPr>
      <w:instrText xml:space="preserve"> PAGE </w:instrText>
    </w:r>
    <w:r w:rsidRPr="007A12B1">
      <w:rPr>
        <w:rStyle w:val="PageNumber"/>
        <w:rFonts w:ascii="Gill Sans MT" w:hAnsi="Gill Sans MT" w:cs="Arial"/>
        <w:sz w:val="18"/>
        <w:szCs w:val="20"/>
      </w:rPr>
      <w:fldChar w:fldCharType="separate"/>
    </w:r>
    <w:r w:rsidR="006354B7">
      <w:rPr>
        <w:rStyle w:val="PageNumber"/>
        <w:rFonts w:ascii="Gill Sans MT" w:hAnsi="Gill Sans MT" w:cs="Arial"/>
        <w:sz w:val="18"/>
        <w:szCs w:val="20"/>
      </w:rPr>
      <w:t>13</w:t>
    </w:r>
    <w:r w:rsidRPr="007A12B1">
      <w:rPr>
        <w:rStyle w:val="PageNumber"/>
        <w:rFonts w:ascii="Gill Sans MT" w:hAnsi="Gill Sans MT"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F8" w:rsidRDefault="00173FF8">
      <w:r>
        <w:separator/>
      </w:r>
    </w:p>
  </w:footnote>
  <w:footnote w:type="continuationSeparator" w:id="0">
    <w:p w:rsidR="00173FF8" w:rsidRDefault="0017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2E" w:rsidRPr="007A12B1" w:rsidRDefault="002A5958" w:rsidP="002E304C">
    <w:pPr>
      <w:pStyle w:val="Header"/>
      <w:pBdr>
        <w:bottom w:val="single" w:sz="6" w:space="1" w:color="auto"/>
      </w:pBdr>
      <w:tabs>
        <w:tab w:val="clear" w:pos="4320"/>
        <w:tab w:val="clear" w:pos="8640"/>
        <w:tab w:val="right" w:pos="9639"/>
      </w:tabs>
      <w:rPr>
        <w:rFonts w:ascii="Gill Sans MT" w:hAnsi="Gill Sans MT" w:cs="Arial"/>
        <w:sz w:val="18"/>
        <w:szCs w:val="18"/>
      </w:rPr>
    </w:pPr>
    <w:r>
      <w:rPr>
        <w:rFonts w:ascii="Gill Sans MT" w:hAnsi="Gill Sans MT" w:cs="Arial"/>
        <w:i/>
        <w:sz w:val="18"/>
        <w:szCs w:val="18"/>
      </w:rPr>
      <w:t>Restorica</w:t>
    </w:r>
    <w:r w:rsidR="00F421F3">
      <w:rPr>
        <w:rFonts w:ascii="Gill Sans MT" w:hAnsi="Gill Sans MT" w:cs="Arial"/>
        <w:i/>
        <w:sz w:val="18"/>
        <w:szCs w:val="18"/>
      </w:rPr>
      <w:t>: Jurnal Ilmiah Ilmu Administrasi Negara dan Ilmu Komunikasi</w:t>
    </w:r>
    <w:r w:rsidR="0088532E" w:rsidRPr="007A12B1">
      <w:rPr>
        <w:rFonts w:ascii="Gill Sans MT" w:hAnsi="Gill Sans MT" w:cs="Arial"/>
        <w:i/>
        <w:sz w:val="18"/>
        <w:szCs w:val="18"/>
      </w:rPr>
      <w:t xml:space="preserve">, </w:t>
    </w:r>
    <w:r w:rsidR="0088532E" w:rsidRPr="007A12B1">
      <w:rPr>
        <w:rFonts w:ascii="Gill Sans MT" w:hAnsi="Gill Sans MT" w:cs="Arial"/>
        <w:sz w:val="18"/>
        <w:szCs w:val="18"/>
      </w:rPr>
      <w:t xml:space="preserve">Volume </w:t>
    </w:r>
    <w:r w:rsidR="00641112">
      <w:rPr>
        <w:rFonts w:ascii="Gill Sans MT" w:hAnsi="Gill Sans MT" w:cs="Arial"/>
        <w:sz w:val="18"/>
        <w:szCs w:val="18"/>
      </w:rPr>
      <w:t>1</w:t>
    </w:r>
    <w:r w:rsidR="0088532E" w:rsidRPr="007A12B1">
      <w:rPr>
        <w:rFonts w:ascii="Gill Sans MT" w:hAnsi="Gill Sans MT" w:cs="Arial"/>
        <w:sz w:val="18"/>
        <w:szCs w:val="18"/>
      </w:rPr>
      <w:t xml:space="preserve"> Issue </w:t>
    </w:r>
    <w:r>
      <w:rPr>
        <w:rFonts w:ascii="Gill Sans MT" w:hAnsi="Gill Sans MT" w:cs="Arial"/>
        <w:sz w:val="18"/>
        <w:szCs w:val="18"/>
      </w:rPr>
      <w:t>2</w:t>
    </w:r>
    <w:r w:rsidR="0088532E" w:rsidRPr="007A12B1">
      <w:rPr>
        <w:rFonts w:ascii="Gill Sans MT" w:hAnsi="Gill Sans MT" w:cs="Arial"/>
        <w:sz w:val="18"/>
        <w:szCs w:val="18"/>
      </w:rPr>
      <w:t xml:space="preserve">, </w:t>
    </w:r>
    <w:r>
      <w:rPr>
        <w:rFonts w:ascii="Gill Sans MT" w:hAnsi="Gill Sans MT" w:cs="Arial"/>
        <w:sz w:val="18"/>
        <w:szCs w:val="18"/>
      </w:rPr>
      <w:t>Octo</w:t>
    </w:r>
    <w:r w:rsidR="007A12B1">
      <w:rPr>
        <w:rFonts w:ascii="Gill Sans MT" w:hAnsi="Gill Sans MT" w:cs="Arial"/>
        <w:sz w:val="18"/>
        <w:szCs w:val="18"/>
      </w:rPr>
      <w:t>ber</w:t>
    </w:r>
    <w:r w:rsidR="0088532E" w:rsidRPr="007A12B1">
      <w:rPr>
        <w:rFonts w:ascii="Gill Sans MT" w:hAnsi="Gill Sans MT" w:cs="Arial"/>
        <w:sz w:val="18"/>
        <w:szCs w:val="18"/>
      </w:rPr>
      <w:t xml:space="preserve"> 201</w:t>
    </w:r>
    <w:r w:rsidR="00641112">
      <w:rPr>
        <w:rFonts w:ascii="Gill Sans MT" w:hAnsi="Gill Sans MT" w:cs="Arial"/>
        <w:sz w:val="18"/>
        <w:szCs w:val="18"/>
      </w:rPr>
      <w:t>5</w:t>
    </w:r>
    <w:r w:rsidR="0088532E" w:rsidRPr="007A12B1">
      <w:rPr>
        <w:rFonts w:ascii="Gill Sans MT" w:hAnsi="Gill Sans MT" w:cs="Arial"/>
        <w:sz w:val="18"/>
        <w:szCs w:val="18"/>
      </w:rPr>
      <w:t xml:space="preserve">, Page </w:t>
    </w:r>
    <w:r w:rsidR="00A552EC">
      <w:rPr>
        <w:rFonts w:ascii="Gill Sans MT" w:hAnsi="Gill Sans MT" w:cs="Arial"/>
        <w:sz w:val="18"/>
        <w:szCs w:val="18"/>
      </w:rPr>
      <w:t>11</w:t>
    </w:r>
    <w:r w:rsidR="0088532E" w:rsidRPr="007A12B1">
      <w:rPr>
        <w:rFonts w:ascii="Gill Sans MT" w:hAnsi="Gill Sans MT" w:cs="Arial"/>
        <w:sz w:val="18"/>
        <w:szCs w:val="18"/>
      </w:rPr>
      <w:t xml:space="preserve"> – </w:t>
    </w:r>
    <w:r w:rsidR="00A552EC">
      <w:rPr>
        <w:rFonts w:ascii="Gill Sans MT" w:hAnsi="Gill Sans MT" w:cs="Arial"/>
        <w:sz w:val="18"/>
        <w:szCs w:val="18"/>
      </w:rPr>
      <w:t>14</w:t>
    </w:r>
    <w:r w:rsidR="0088532E" w:rsidRPr="007A12B1">
      <w:rPr>
        <w:rFonts w:ascii="Gill Sans MT" w:hAnsi="Gill Sans MT" w:cs="Arial"/>
        <w:sz w:val="18"/>
        <w:szCs w:val="18"/>
      </w:rPr>
      <w:t xml:space="preserve"> </w:t>
    </w:r>
    <w:r w:rsidR="0088532E" w:rsidRPr="007A12B1">
      <w:rPr>
        <w:rFonts w:ascii="Gill Sans MT" w:hAnsi="Gill Sans MT" w:cs="Arial"/>
        <w:sz w:val="18"/>
        <w:szCs w:val="18"/>
      </w:rPr>
      <w:tab/>
    </w:r>
    <w:r w:rsidR="00357DFD">
      <w:rPr>
        <w:rFonts w:ascii="Gill Sans MT" w:hAnsi="Gill Sans MT" w:cs="Arial"/>
        <w:sz w:val="18"/>
        <w:szCs w:val="18"/>
      </w:rPr>
      <w:t>e</w:t>
    </w:r>
    <w:r w:rsidR="0088532E" w:rsidRPr="007A12B1">
      <w:rPr>
        <w:rFonts w:ascii="Gill Sans MT" w:hAnsi="Gill Sans MT" w:cs="Arial"/>
        <w:sz w:val="18"/>
        <w:szCs w:val="18"/>
      </w:rPr>
      <w:t>-</w:t>
    </w:r>
    <w:r w:rsidR="0088532E" w:rsidRPr="007A12B1">
      <w:rPr>
        <w:rFonts w:ascii="Gill Sans MT" w:hAnsi="Gill Sans MT" w:cs="Arial"/>
        <w:color w:val="000000"/>
        <w:sz w:val="18"/>
        <w:szCs w:val="18"/>
      </w:rPr>
      <w:t xml:space="preserve">ISSN: </w:t>
    </w:r>
    <w:r w:rsidR="00357DFD" w:rsidRPr="00357DFD">
      <w:rPr>
        <w:rFonts w:ascii="Gill Sans MT" w:hAnsi="Gill Sans MT" w:cs="Arial"/>
        <w:color w:val="000000"/>
        <w:sz w:val="18"/>
        <w:szCs w:val="18"/>
      </w:rPr>
      <w:t>2655-8432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2E" w:rsidRPr="007A12B1" w:rsidRDefault="000443F9" w:rsidP="00C91ABB">
    <w:pPr>
      <w:pStyle w:val="Header"/>
      <w:pBdr>
        <w:bottom w:val="single" w:sz="6" w:space="1" w:color="auto"/>
      </w:pBdr>
      <w:jc w:val="both"/>
      <w:rPr>
        <w:rFonts w:ascii="Gill Sans MT" w:hAnsi="Gill Sans MT" w:cs="Arial"/>
        <w:sz w:val="18"/>
        <w:szCs w:val="20"/>
      </w:rPr>
    </w:pPr>
    <w:r>
      <w:rPr>
        <w:rFonts w:ascii="Gill Sans MT" w:hAnsi="Gill Sans MT" w:cs="Arial"/>
        <w:sz w:val="18"/>
        <w:szCs w:val="20"/>
      </w:rPr>
      <w:t>Handayani IT, Suprapti W</w:t>
    </w:r>
    <w:r w:rsidR="00641112">
      <w:rPr>
        <w:rFonts w:ascii="Gill Sans MT" w:hAnsi="Gill Sans MT" w:cs="Arial"/>
        <w:sz w:val="18"/>
        <w:szCs w:val="20"/>
      </w:rPr>
      <w:t>.</w:t>
    </w:r>
    <w:r w:rsidR="00357DFD">
      <w:rPr>
        <w:rFonts w:ascii="Gill Sans MT" w:hAnsi="Gill Sans MT" w:cs="Arial"/>
        <w:sz w:val="18"/>
        <w:szCs w:val="20"/>
      </w:rPr>
      <w:t xml:space="preserve"> </w:t>
    </w:r>
    <w:r w:rsidR="007A12B1">
      <w:rPr>
        <w:rFonts w:ascii="Gill Sans MT" w:hAnsi="Gill Sans MT" w:cs="Arial"/>
        <w:sz w:val="18"/>
        <w:szCs w:val="20"/>
      </w:rPr>
      <w:t>201</w:t>
    </w:r>
    <w:r w:rsidR="00641112">
      <w:rPr>
        <w:rFonts w:ascii="Gill Sans MT" w:hAnsi="Gill Sans MT" w:cs="Arial"/>
        <w:sz w:val="18"/>
        <w:szCs w:val="20"/>
      </w:rPr>
      <w:t>5</w:t>
    </w:r>
    <w:r w:rsidR="007A12B1">
      <w:rPr>
        <w:rFonts w:ascii="Gill Sans MT" w:hAnsi="Gill Sans MT" w:cs="Arial"/>
        <w:sz w:val="18"/>
        <w:szCs w:val="20"/>
      </w:rPr>
      <w:t>.</w:t>
    </w:r>
    <w:r w:rsidR="00641112">
      <w:rPr>
        <w:rFonts w:ascii="Gill Sans MT" w:hAnsi="Gill Sans MT" w:cs="Arial"/>
        <w:sz w:val="18"/>
        <w:szCs w:val="20"/>
      </w:rPr>
      <w:t xml:space="preserve"> </w:t>
    </w:r>
    <w:r>
      <w:rPr>
        <w:rFonts w:ascii="Gill Sans MT" w:hAnsi="Gill Sans MT" w:cs="Arial"/>
        <w:sz w:val="18"/>
        <w:szCs w:val="20"/>
      </w:rPr>
      <w:t>Upaya Sosialisasi Terhadap Peningkatan Peran Masyarakat dalam Pembangunan Palangka Raya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96" w:rsidRPr="002A5958" w:rsidRDefault="001A47CD">
    <w:pPr>
      <w:pStyle w:val="Header"/>
      <w:rPr>
        <w:rFonts w:ascii="Gill Sans MT" w:hAnsi="Gill Sans MT"/>
        <w:sz w:val="18"/>
        <w:szCs w:val="18"/>
      </w:rPr>
    </w:pPr>
    <w:r w:rsidRPr="002A5958">
      <w:rPr>
        <w:rFonts w:ascii="Gill Sans MT" w:hAnsi="Gill Sans MT" w:cs="Arial"/>
        <w:sz w:val="18"/>
        <w:szCs w:val="18"/>
        <w:lang w:val="en-ID" w:eastAsia="en-ID"/>
      </w:rPr>
      <w:drawing>
        <wp:inline distT="0" distB="0" distL="0" distR="0" wp14:anchorId="772488AE" wp14:editId="4F9C71E6">
          <wp:extent cx="719375" cy="314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nterior.png"/>
                  <pic:cNvPicPr/>
                </pic:nvPicPr>
                <pic:blipFill rotWithShape="1">
                  <a:blip r:embed="rId1">
                    <a:extLst>
                      <a:ext uri="{28A0092B-C50C-407E-A947-70E740481C1C}">
                        <a14:useLocalDpi xmlns:a14="http://schemas.microsoft.com/office/drawing/2010/main" val="0"/>
                      </a:ext>
                    </a:extLst>
                  </a:blip>
                  <a:srcRect b="22169"/>
                  <a:stretch/>
                </pic:blipFill>
                <pic:spPr bwMode="auto">
                  <a:xfrm>
                    <a:off x="0" y="0"/>
                    <a:ext cx="720000" cy="314598"/>
                  </a:xfrm>
                  <a:prstGeom prst="rect">
                    <a:avLst/>
                  </a:prstGeom>
                  <a:ln>
                    <a:noFill/>
                  </a:ln>
                  <a:extLst>
                    <a:ext uri="{53640926-AAD7-44D8-BBD7-CCE9431645EC}">
                      <a14:shadowObscured xmlns:a14="http://schemas.microsoft.com/office/drawing/2010/main"/>
                    </a:ext>
                  </a:extLst>
                </pic:spPr>
              </pic:pic>
            </a:graphicData>
          </a:graphic>
        </wp:inline>
      </w:drawing>
    </w:r>
    <w:hyperlink r:id="rId2" w:history="1">
      <w:r w:rsidR="002A5958" w:rsidRPr="002A5958">
        <w:rPr>
          <w:rStyle w:val="Hyperlink"/>
          <w:rFonts w:ascii="Gill Sans MT" w:hAnsi="Gill Sans MT"/>
          <w:sz w:val="18"/>
          <w:szCs w:val="18"/>
          <w:u w:val="none"/>
        </w:rPr>
        <w:t>http://journal.umpalangkaraya.ac.id/index.php/restorica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2A46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A7B8D"/>
    <w:multiLevelType w:val="hybridMultilevel"/>
    <w:tmpl w:val="0460214C"/>
    <w:lvl w:ilvl="0" w:tplc="B0040AB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022332"/>
    <w:multiLevelType w:val="hybridMultilevel"/>
    <w:tmpl w:val="BF408926"/>
    <w:lvl w:ilvl="0" w:tplc="F89E4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77923"/>
    <w:multiLevelType w:val="hybridMultilevel"/>
    <w:tmpl w:val="5636E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3F42CF"/>
    <w:multiLevelType w:val="hybridMultilevel"/>
    <w:tmpl w:val="597A23F8"/>
    <w:lvl w:ilvl="0" w:tplc="F89E4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90217"/>
    <w:multiLevelType w:val="hybridMultilevel"/>
    <w:tmpl w:val="4FB2D768"/>
    <w:lvl w:ilvl="0" w:tplc="F89E4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86E03"/>
    <w:multiLevelType w:val="hybridMultilevel"/>
    <w:tmpl w:val="1BA257CE"/>
    <w:lvl w:ilvl="0" w:tplc="AB28D37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DE5ACA"/>
    <w:multiLevelType w:val="hybridMultilevel"/>
    <w:tmpl w:val="B420A7C8"/>
    <w:lvl w:ilvl="0" w:tplc="F89E4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97A46"/>
    <w:multiLevelType w:val="hybridMultilevel"/>
    <w:tmpl w:val="0CBCD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0F2DB1"/>
    <w:multiLevelType w:val="hybridMultilevel"/>
    <w:tmpl w:val="5AC6AFE6"/>
    <w:lvl w:ilvl="0" w:tplc="B4FA83A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717543"/>
    <w:multiLevelType w:val="hybridMultilevel"/>
    <w:tmpl w:val="834672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08A1BF4"/>
    <w:multiLevelType w:val="hybridMultilevel"/>
    <w:tmpl w:val="685E4724"/>
    <w:lvl w:ilvl="0" w:tplc="E1C4D8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7B7620C2"/>
    <w:multiLevelType w:val="hybridMultilevel"/>
    <w:tmpl w:val="215ACE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1"/>
  </w:num>
  <w:num w:numId="8">
    <w:abstractNumId w:val="8"/>
  </w:num>
  <w:num w:numId="9">
    <w:abstractNumId w:val="10"/>
  </w:num>
  <w:num w:numId="10">
    <w:abstractNumId w:val="11"/>
  </w:num>
  <w:num w:numId="11">
    <w:abstractNumId w:val="9"/>
  </w:num>
  <w:num w:numId="12">
    <w:abstractNumId w:val="1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t7SwMDEwNTQ0MLRU0lEKTi0uzszPAykwqwUAurWjOiwAAAA="/>
  </w:docVars>
  <w:rsids>
    <w:rsidRoot w:val="00D53C62"/>
    <w:rsid w:val="00005CE1"/>
    <w:rsid w:val="000073F9"/>
    <w:rsid w:val="00015F02"/>
    <w:rsid w:val="00020A5C"/>
    <w:rsid w:val="00024064"/>
    <w:rsid w:val="00027B7A"/>
    <w:rsid w:val="000331D7"/>
    <w:rsid w:val="00033317"/>
    <w:rsid w:val="00037B7D"/>
    <w:rsid w:val="000435B1"/>
    <w:rsid w:val="00043BE1"/>
    <w:rsid w:val="000443F9"/>
    <w:rsid w:val="000455B9"/>
    <w:rsid w:val="00053BCD"/>
    <w:rsid w:val="000556D4"/>
    <w:rsid w:val="00061066"/>
    <w:rsid w:val="00062452"/>
    <w:rsid w:val="00062909"/>
    <w:rsid w:val="00065F0E"/>
    <w:rsid w:val="0007140B"/>
    <w:rsid w:val="0007264F"/>
    <w:rsid w:val="00075546"/>
    <w:rsid w:val="000806BB"/>
    <w:rsid w:val="000816F2"/>
    <w:rsid w:val="000823B3"/>
    <w:rsid w:val="0008631A"/>
    <w:rsid w:val="00091A54"/>
    <w:rsid w:val="000942B1"/>
    <w:rsid w:val="000A5BF7"/>
    <w:rsid w:val="000A62D7"/>
    <w:rsid w:val="000B0D4A"/>
    <w:rsid w:val="000B3856"/>
    <w:rsid w:val="000B625C"/>
    <w:rsid w:val="000C42AB"/>
    <w:rsid w:val="000C5236"/>
    <w:rsid w:val="000D220A"/>
    <w:rsid w:val="000D2E40"/>
    <w:rsid w:val="000D4742"/>
    <w:rsid w:val="000D6262"/>
    <w:rsid w:val="000E227E"/>
    <w:rsid w:val="000E27F7"/>
    <w:rsid w:val="000E4BD2"/>
    <w:rsid w:val="000F0C5B"/>
    <w:rsid w:val="000F6995"/>
    <w:rsid w:val="000F757D"/>
    <w:rsid w:val="0010020D"/>
    <w:rsid w:val="001008F7"/>
    <w:rsid w:val="0010218C"/>
    <w:rsid w:val="00102745"/>
    <w:rsid w:val="0010490F"/>
    <w:rsid w:val="00104A0E"/>
    <w:rsid w:val="00110326"/>
    <w:rsid w:val="00117CA5"/>
    <w:rsid w:val="00117DFC"/>
    <w:rsid w:val="00121C84"/>
    <w:rsid w:val="00124218"/>
    <w:rsid w:val="00126013"/>
    <w:rsid w:val="0012689B"/>
    <w:rsid w:val="00131599"/>
    <w:rsid w:val="0013225C"/>
    <w:rsid w:val="001323B3"/>
    <w:rsid w:val="00135081"/>
    <w:rsid w:val="00155671"/>
    <w:rsid w:val="00155DD6"/>
    <w:rsid w:val="0016006D"/>
    <w:rsid w:val="00173FF8"/>
    <w:rsid w:val="0017784A"/>
    <w:rsid w:val="0018160F"/>
    <w:rsid w:val="00181BF9"/>
    <w:rsid w:val="0018736F"/>
    <w:rsid w:val="00191349"/>
    <w:rsid w:val="0019638B"/>
    <w:rsid w:val="00196712"/>
    <w:rsid w:val="00196D39"/>
    <w:rsid w:val="001A1B3E"/>
    <w:rsid w:val="001A47CD"/>
    <w:rsid w:val="001A6471"/>
    <w:rsid w:val="001A64E3"/>
    <w:rsid w:val="001A7441"/>
    <w:rsid w:val="001B253A"/>
    <w:rsid w:val="001B5D56"/>
    <w:rsid w:val="001B71AD"/>
    <w:rsid w:val="001B7F5E"/>
    <w:rsid w:val="001C23F3"/>
    <w:rsid w:val="001C2772"/>
    <w:rsid w:val="001C2EFA"/>
    <w:rsid w:val="001C3C42"/>
    <w:rsid w:val="001E02D3"/>
    <w:rsid w:val="001E1171"/>
    <w:rsid w:val="001E4B95"/>
    <w:rsid w:val="001E6FC7"/>
    <w:rsid w:val="001E76E4"/>
    <w:rsid w:val="001F08CA"/>
    <w:rsid w:val="001F2154"/>
    <w:rsid w:val="001F23C4"/>
    <w:rsid w:val="001F2F02"/>
    <w:rsid w:val="001F2FEC"/>
    <w:rsid w:val="001F3197"/>
    <w:rsid w:val="001F7969"/>
    <w:rsid w:val="00201412"/>
    <w:rsid w:val="00203BE8"/>
    <w:rsid w:val="00204F50"/>
    <w:rsid w:val="002058BC"/>
    <w:rsid w:val="00206A68"/>
    <w:rsid w:val="00210ED9"/>
    <w:rsid w:val="0021128F"/>
    <w:rsid w:val="00212351"/>
    <w:rsid w:val="0021286F"/>
    <w:rsid w:val="00215C65"/>
    <w:rsid w:val="002174CF"/>
    <w:rsid w:val="00222F81"/>
    <w:rsid w:val="002232D1"/>
    <w:rsid w:val="002309F7"/>
    <w:rsid w:val="0023336A"/>
    <w:rsid w:val="00234FA3"/>
    <w:rsid w:val="00240FCC"/>
    <w:rsid w:val="002435AA"/>
    <w:rsid w:val="00245D2B"/>
    <w:rsid w:val="00250278"/>
    <w:rsid w:val="002527FB"/>
    <w:rsid w:val="00254A02"/>
    <w:rsid w:val="002567FF"/>
    <w:rsid w:val="002568D6"/>
    <w:rsid w:val="00260527"/>
    <w:rsid w:val="0026510A"/>
    <w:rsid w:val="00266C68"/>
    <w:rsid w:val="00267BA0"/>
    <w:rsid w:val="002719D4"/>
    <w:rsid w:val="0027437B"/>
    <w:rsid w:val="002760E0"/>
    <w:rsid w:val="00281E73"/>
    <w:rsid w:val="00286892"/>
    <w:rsid w:val="00292DC9"/>
    <w:rsid w:val="0029465D"/>
    <w:rsid w:val="0029645D"/>
    <w:rsid w:val="002A0198"/>
    <w:rsid w:val="002A08C7"/>
    <w:rsid w:val="002A164F"/>
    <w:rsid w:val="002A3C87"/>
    <w:rsid w:val="002A3E75"/>
    <w:rsid w:val="002A4319"/>
    <w:rsid w:val="002A5958"/>
    <w:rsid w:val="002B3B75"/>
    <w:rsid w:val="002B3DD9"/>
    <w:rsid w:val="002B49BD"/>
    <w:rsid w:val="002B6804"/>
    <w:rsid w:val="002B6825"/>
    <w:rsid w:val="002C2B4B"/>
    <w:rsid w:val="002C399A"/>
    <w:rsid w:val="002C4706"/>
    <w:rsid w:val="002D13AC"/>
    <w:rsid w:val="002D2598"/>
    <w:rsid w:val="002D3A7A"/>
    <w:rsid w:val="002E28BE"/>
    <w:rsid w:val="002E29DD"/>
    <w:rsid w:val="002E304C"/>
    <w:rsid w:val="002E48B4"/>
    <w:rsid w:val="002E4CEF"/>
    <w:rsid w:val="002F04F1"/>
    <w:rsid w:val="002F1670"/>
    <w:rsid w:val="00301113"/>
    <w:rsid w:val="003147A2"/>
    <w:rsid w:val="0032138D"/>
    <w:rsid w:val="00324213"/>
    <w:rsid w:val="00332CC8"/>
    <w:rsid w:val="003377D1"/>
    <w:rsid w:val="00342E7F"/>
    <w:rsid w:val="00344BE9"/>
    <w:rsid w:val="003455BF"/>
    <w:rsid w:val="00347ADB"/>
    <w:rsid w:val="00355E3B"/>
    <w:rsid w:val="00356E12"/>
    <w:rsid w:val="00356E28"/>
    <w:rsid w:val="00357959"/>
    <w:rsid w:val="00357DFD"/>
    <w:rsid w:val="003646B8"/>
    <w:rsid w:val="0036494B"/>
    <w:rsid w:val="0036615B"/>
    <w:rsid w:val="0036762E"/>
    <w:rsid w:val="0037328F"/>
    <w:rsid w:val="00374235"/>
    <w:rsid w:val="003765CF"/>
    <w:rsid w:val="00377743"/>
    <w:rsid w:val="003778DB"/>
    <w:rsid w:val="00381054"/>
    <w:rsid w:val="00385FBD"/>
    <w:rsid w:val="00391775"/>
    <w:rsid w:val="00392E43"/>
    <w:rsid w:val="003A1508"/>
    <w:rsid w:val="003B7CA4"/>
    <w:rsid w:val="003D0752"/>
    <w:rsid w:val="003D20A1"/>
    <w:rsid w:val="003D29CC"/>
    <w:rsid w:val="003E271A"/>
    <w:rsid w:val="003E6E73"/>
    <w:rsid w:val="003F1602"/>
    <w:rsid w:val="003F17E8"/>
    <w:rsid w:val="003F3671"/>
    <w:rsid w:val="003F5DA1"/>
    <w:rsid w:val="003F6546"/>
    <w:rsid w:val="00407C97"/>
    <w:rsid w:val="00410645"/>
    <w:rsid w:val="00411F5F"/>
    <w:rsid w:val="00414187"/>
    <w:rsid w:val="004148D8"/>
    <w:rsid w:val="00420808"/>
    <w:rsid w:val="00421192"/>
    <w:rsid w:val="00434150"/>
    <w:rsid w:val="0043502F"/>
    <w:rsid w:val="00436AA5"/>
    <w:rsid w:val="00437F5C"/>
    <w:rsid w:val="00443989"/>
    <w:rsid w:val="00445DAD"/>
    <w:rsid w:val="00447853"/>
    <w:rsid w:val="004518F6"/>
    <w:rsid w:val="004527F5"/>
    <w:rsid w:val="00455ECE"/>
    <w:rsid w:val="004561E2"/>
    <w:rsid w:val="00460186"/>
    <w:rsid w:val="00460EE0"/>
    <w:rsid w:val="004630E1"/>
    <w:rsid w:val="00470A04"/>
    <w:rsid w:val="00472AF6"/>
    <w:rsid w:val="004833B3"/>
    <w:rsid w:val="00483DC0"/>
    <w:rsid w:val="0048519B"/>
    <w:rsid w:val="0048636D"/>
    <w:rsid w:val="00486E67"/>
    <w:rsid w:val="004874E8"/>
    <w:rsid w:val="00487E94"/>
    <w:rsid w:val="004964CC"/>
    <w:rsid w:val="004A07FF"/>
    <w:rsid w:val="004A37EA"/>
    <w:rsid w:val="004B413D"/>
    <w:rsid w:val="004B7316"/>
    <w:rsid w:val="004C29E5"/>
    <w:rsid w:val="004C3125"/>
    <w:rsid w:val="004C6FB4"/>
    <w:rsid w:val="004E083C"/>
    <w:rsid w:val="004E20E6"/>
    <w:rsid w:val="004F2188"/>
    <w:rsid w:val="004F2E60"/>
    <w:rsid w:val="004F53E0"/>
    <w:rsid w:val="004F63BD"/>
    <w:rsid w:val="004F79DA"/>
    <w:rsid w:val="00500861"/>
    <w:rsid w:val="00500B24"/>
    <w:rsid w:val="00501B04"/>
    <w:rsid w:val="00501EBA"/>
    <w:rsid w:val="0050278A"/>
    <w:rsid w:val="00503291"/>
    <w:rsid w:val="00504855"/>
    <w:rsid w:val="00507224"/>
    <w:rsid w:val="00507596"/>
    <w:rsid w:val="00510F00"/>
    <w:rsid w:val="0051138A"/>
    <w:rsid w:val="00512FBF"/>
    <w:rsid w:val="00517AD8"/>
    <w:rsid w:val="00520D9B"/>
    <w:rsid w:val="00524A0A"/>
    <w:rsid w:val="0052683D"/>
    <w:rsid w:val="0053082F"/>
    <w:rsid w:val="00530C96"/>
    <w:rsid w:val="00532395"/>
    <w:rsid w:val="00540C2D"/>
    <w:rsid w:val="00541FCC"/>
    <w:rsid w:val="005424E9"/>
    <w:rsid w:val="00544FDB"/>
    <w:rsid w:val="00545195"/>
    <w:rsid w:val="00546569"/>
    <w:rsid w:val="0055450C"/>
    <w:rsid w:val="00555E9D"/>
    <w:rsid w:val="00560FB6"/>
    <w:rsid w:val="005639D6"/>
    <w:rsid w:val="005659D8"/>
    <w:rsid w:val="0057073F"/>
    <w:rsid w:val="00572FDD"/>
    <w:rsid w:val="0057373F"/>
    <w:rsid w:val="00577476"/>
    <w:rsid w:val="00583D9F"/>
    <w:rsid w:val="005848D8"/>
    <w:rsid w:val="0059147B"/>
    <w:rsid w:val="00592FC5"/>
    <w:rsid w:val="0059634E"/>
    <w:rsid w:val="00597D97"/>
    <w:rsid w:val="005A1420"/>
    <w:rsid w:val="005A20C6"/>
    <w:rsid w:val="005A7A31"/>
    <w:rsid w:val="005B3D09"/>
    <w:rsid w:val="005B5CDF"/>
    <w:rsid w:val="005B797A"/>
    <w:rsid w:val="005C2523"/>
    <w:rsid w:val="005C3C66"/>
    <w:rsid w:val="005C42E7"/>
    <w:rsid w:val="005C6B3D"/>
    <w:rsid w:val="005D3B9E"/>
    <w:rsid w:val="005D546E"/>
    <w:rsid w:val="005D641E"/>
    <w:rsid w:val="005F059C"/>
    <w:rsid w:val="005F0D5C"/>
    <w:rsid w:val="005F7581"/>
    <w:rsid w:val="00601580"/>
    <w:rsid w:val="00601C25"/>
    <w:rsid w:val="0061174E"/>
    <w:rsid w:val="0063197B"/>
    <w:rsid w:val="00632692"/>
    <w:rsid w:val="006330E7"/>
    <w:rsid w:val="00634AA4"/>
    <w:rsid w:val="006354B7"/>
    <w:rsid w:val="00635ADF"/>
    <w:rsid w:val="00637608"/>
    <w:rsid w:val="00637C92"/>
    <w:rsid w:val="00640F04"/>
    <w:rsid w:val="00641112"/>
    <w:rsid w:val="00641F6A"/>
    <w:rsid w:val="00651E6A"/>
    <w:rsid w:val="006615FE"/>
    <w:rsid w:val="00663307"/>
    <w:rsid w:val="006656FC"/>
    <w:rsid w:val="00681C98"/>
    <w:rsid w:val="00682054"/>
    <w:rsid w:val="00686C9A"/>
    <w:rsid w:val="00697EC7"/>
    <w:rsid w:val="006A30DD"/>
    <w:rsid w:val="006A3967"/>
    <w:rsid w:val="006A5430"/>
    <w:rsid w:val="006B5037"/>
    <w:rsid w:val="006B5D30"/>
    <w:rsid w:val="006B70CB"/>
    <w:rsid w:val="006C15E6"/>
    <w:rsid w:val="006C3E40"/>
    <w:rsid w:val="006C7343"/>
    <w:rsid w:val="006C7D4D"/>
    <w:rsid w:val="006D08B5"/>
    <w:rsid w:val="006D1654"/>
    <w:rsid w:val="006D6152"/>
    <w:rsid w:val="006D69ED"/>
    <w:rsid w:val="006E2F2E"/>
    <w:rsid w:val="006E641B"/>
    <w:rsid w:val="006E673A"/>
    <w:rsid w:val="006E73D6"/>
    <w:rsid w:val="006E77F1"/>
    <w:rsid w:val="006F46E2"/>
    <w:rsid w:val="006F4C56"/>
    <w:rsid w:val="006F56D4"/>
    <w:rsid w:val="006F6660"/>
    <w:rsid w:val="006F7C29"/>
    <w:rsid w:val="0070021D"/>
    <w:rsid w:val="007004DA"/>
    <w:rsid w:val="00700569"/>
    <w:rsid w:val="007042C4"/>
    <w:rsid w:val="0070571D"/>
    <w:rsid w:val="00705AB2"/>
    <w:rsid w:val="00713E08"/>
    <w:rsid w:val="00717613"/>
    <w:rsid w:val="00721BD5"/>
    <w:rsid w:val="00722610"/>
    <w:rsid w:val="00723320"/>
    <w:rsid w:val="0072353F"/>
    <w:rsid w:val="00725BD1"/>
    <w:rsid w:val="00727C34"/>
    <w:rsid w:val="00734200"/>
    <w:rsid w:val="00734578"/>
    <w:rsid w:val="007375AF"/>
    <w:rsid w:val="00737AFA"/>
    <w:rsid w:val="007433A3"/>
    <w:rsid w:val="007456A6"/>
    <w:rsid w:val="00752154"/>
    <w:rsid w:val="00753AEA"/>
    <w:rsid w:val="007555DE"/>
    <w:rsid w:val="00756A32"/>
    <w:rsid w:val="00760B63"/>
    <w:rsid w:val="00760C64"/>
    <w:rsid w:val="00762B0C"/>
    <w:rsid w:val="00771A56"/>
    <w:rsid w:val="007748D5"/>
    <w:rsid w:val="00774CA4"/>
    <w:rsid w:val="00774E65"/>
    <w:rsid w:val="00777541"/>
    <w:rsid w:val="007818B1"/>
    <w:rsid w:val="00784ADC"/>
    <w:rsid w:val="00792F5A"/>
    <w:rsid w:val="00793048"/>
    <w:rsid w:val="00793805"/>
    <w:rsid w:val="00793E14"/>
    <w:rsid w:val="0079518B"/>
    <w:rsid w:val="007A12B1"/>
    <w:rsid w:val="007A4ACC"/>
    <w:rsid w:val="007A6878"/>
    <w:rsid w:val="007A6F94"/>
    <w:rsid w:val="007A7477"/>
    <w:rsid w:val="007B1AD7"/>
    <w:rsid w:val="007B753A"/>
    <w:rsid w:val="007C5F7A"/>
    <w:rsid w:val="007C6EFB"/>
    <w:rsid w:val="007C75CB"/>
    <w:rsid w:val="007D2D28"/>
    <w:rsid w:val="007D3F73"/>
    <w:rsid w:val="007D4558"/>
    <w:rsid w:val="007D45FC"/>
    <w:rsid w:val="007D637E"/>
    <w:rsid w:val="007E0923"/>
    <w:rsid w:val="007E428E"/>
    <w:rsid w:val="007E7626"/>
    <w:rsid w:val="007F0040"/>
    <w:rsid w:val="007F1C27"/>
    <w:rsid w:val="007F74F2"/>
    <w:rsid w:val="00801AF3"/>
    <w:rsid w:val="00803333"/>
    <w:rsid w:val="00810039"/>
    <w:rsid w:val="008223F3"/>
    <w:rsid w:val="00825C30"/>
    <w:rsid w:val="00826134"/>
    <w:rsid w:val="00826BB1"/>
    <w:rsid w:val="00830E28"/>
    <w:rsid w:val="00831D08"/>
    <w:rsid w:val="00831D63"/>
    <w:rsid w:val="00835ECA"/>
    <w:rsid w:val="00843181"/>
    <w:rsid w:val="00844886"/>
    <w:rsid w:val="00844ACF"/>
    <w:rsid w:val="00844E65"/>
    <w:rsid w:val="00846AA4"/>
    <w:rsid w:val="00850E58"/>
    <w:rsid w:val="00851677"/>
    <w:rsid w:val="008520CD"/>
    <w:rsid w:val="00852EB5"/>
    <w:rsid w:val="008607D1"/>
    <w:rsid w:val="00862242"/>
    <w:rsid w:val="008626E8"/>
    <w:rsid w:val="00867CAC"/>
    <w:rsid w:val="00870310"/>
    <w:rsid w:val="0087697C"/>
    <w:rsid w:val="00883101"/>
    <w:rsid w:val="00884B17"/>
    <w:rsid w:val="0088532E"/>
    <w:rsid w:val="00887F00"/>
    <w:rsid w:val="008905B6"/>
    <w:rsid w:val="00892FCE"/>
    <w:rsid w:val="00893427"/>
    <w:rsid w:val="008A216F"/>
    <w:rsid w:val="008A29C5"/>
    <w:rsid w:val="008B5AA7"/>
    <w:rsid w:val="008B60AD"/>
    <w:rsid w:val="008B74E2"/>
    <w:rsid w:val="008C13FD"/>
    <w:rsid w:val="008C32EB"/>
    <w:rsid w:val="008C5521"/>
    <w:rsid w:val="008C6172"/>
    <w:rsid w:val="008D0394"/>
    <w:rsid w:val="008D5898"/>
    <w:rsid w:val="008E1941"/>
    <w:rsid w:val="008E5E5C"/>
    <w:rsid w:val="008F3D85"/>
    <w:rsid w:val="008F52F7"/>
    <w:rsid w:val="008F6010"/>
    <w:rsid w:val="008F70D3"/>
    <w:rsid w:val="00901A18"/>
    <w:rsid w:val="00904B00"/>
    <w:rsid w:val="00912717"/>
    <w:rsid w:val="00922C50"/>
    <w:rsid w:val="00923AB1"/>
    <w:rsid w:val="00926C65"/>
    <w:rsid w:val="009329F0"/>
    <w:rsid w:val="00934E4F"/>
    <w:rsid w:val="0093733B"/>
    <w:rsid w:val="00940925"/>
    <w:rsid w:val="009417FA"/>
    <w:rsid w:val="009419DC"/>
    <w:rsid w:val="00944470"/>
    <w:rsid w:val="0094532B"/>
    <w:rsid w:val="00945FF9"/>
    <w:rsid w:val="009467CA"/>
    <w:rsid w:val="00946981"/>
    <w:rsid w:val="00950625"/>
    <w:rsid w:val="00953D73"/>
    <w:rsid w:val="00955C54"/>
    <w:rsid w:val="009607E0"/>
    <w:rsid w:val="00960E71"/>
    <w:rsid w:val="00961698"/>
    <w:rsid w:val="00961A5A"/>
    <w:rsid w:val="00965FE9"/>
    <w:rsid w:val="009667E8"/>
    <w:rsid w:val="0097411B"/>
    <w:rsid w:val="00974963"/>
    <w:rsid w:val="00975DB1"/>
    <w:rsid w:val="00977BEA"/>
    <w:rsid w:val="00982B73"/>
    <w:rsid w:val="009839AA"/>
    <w:rsid w:val="00986C39"/>
    <w:rsid w:val="00990B89"/>
    <w:rsid w:val="00991329"/>
    <w:rsid w:val="00992408"/>
    <w:rsid w:val="00993168"/>
    <w:rsid w:val="0099590B"/>
    <w:rsid w:val="009A21F7"/>
    <w:rsid w:val="009A2B2A"/>
    <w:rsid w:val="009A48FE"/>
    <w:rsid w:val="009A672E"/>
    <w:rsid w:val="009B0751"/>
    <w:rsid w:val="009B4005"/>
    <w:rsid w:val="009C35AF"/>
    <w:rsid w:val="009C7055"/>
    <w:rsid w:val="009C7D9A"/>
    <w:rsid w:val="009D19E2"/>
    <w:rsid w:val="009E4A0E"/>
    <w:rsid w:val="009E4AB2"/>
    <w:rsid w:val="009F1CD9"/>
    <w:rsid w:val="009F7ED0"/>
    <w:rsid w:val="00A04CAB"/>
    <w:rsid w:val="00A10609"/>
    <w:rsid w:val="00A17FCA"/>
    <w:rsid w:val="00A223FE"/>
    <w:rsid w:val="00A23FCF"/>
    <w:rsid w:val="00A251F2"/>
    <w:rsid w:val="00A2521F"/>
    <w:rsid w:val="00A25444"/>
    <w:rsid w:val="00A26FF1"/>
    <w:rsid w:val="00A303D5"/>
    <w:rsid w:val="00A31506"/>
    <w:rsid w:val="00A42206"/>
    <w:rsid w:val="00A4702C"/>
    <w:rsid w:val="00A50CB5"/>
    <w:rsid w:val="00A5305C"/>
    <w:rsid w:val="00A541A4"/>
    <w:rsid w:val="00A552EC"/>
    <w:rsid w:val="00A63B63"/>
    <w:rsid w:val="00A7630B"/>
    <w:rsid w:val="00A76B88"/>
    <w:rsid w:val="00A802F7"/>
    <w:rsid w:val="00A84D96"/>
    <w:rsid w:val="00A917B1"/>
    <w:rsid w:val="00AB0985"/>
    <w:rsid w:val="00AB21EC"/>
    <w:rsid w:val="00AB7519"/>
    <w:rsid w:val="00AC0075"/>
    <w:rsid w:val="00AC27D2"/>
    <w:rsid w:val="00AC30EB"/>
    <w:rsid w:val="00AC4128"/>
    <w:rsid w:val="00AC48FB"/>
    <w:rsid w:val="00AC4D4F"/>
    <w:rsid w:val="00AC77BD"/>
    <w:rsid w:val="00AD20D9"/>
    <w:rsid w:val="00AD3984"/>
    <w:rsid w:val="00AE1082"/>
    <w:rsid w:val="00AE42FE"/>
    <w:rsid w:val="00AE636E"/>
    <w:rsid w:val="00AF443E"/>
    <w:rsid w:val="00B020FA"/>
    <w:rsid w:val="00B13DD7"/>
    <w:rsid w:val="00B21E30"/>
    <w:rsid w:val="00B23BDF"/>
    <w:rsid w:val="00B25108"/>
    <w:rsid w:val="00B30E48"/>
    <w:rsid w:val="00B32167"/>
    <w:rsid w:val="00B33684"/>
    <w:rsid w:val="00B36631"/>
    <w:rsid w:val="00B37439"/>
    <w:rsid w:val="00B37913"/>
    <w:rsid w:val="00B40CD5"/>
    <w:rsid w:val="00B40FBA"/>
    <w:rsid w:val="00B422AC"/>
    <w:rsid w:val="00B42453"/>
    <w:rsid w:val="00B4312B"/>
    <w:rsid w:val="00B508F9"/>
    <w:rsid w:val="00B52052"/>
    <w:rsid w:val="00B54F85"/>
    <w:rsid w:val="00B57BF6"/>
    <w:rsid w:val="00B61098"/>
    <w:rsid w:val="00B67992"/>
    <w:rsid w:val="00B70700"/>
    <w:rsid w:val="00B73787"/>
    <w:rsid w:val="00B80D2C"/>
    <w:rsid w:val="00B8420C"/>
    <w:rsid w:val="00B861FF"/>
    <w:rsid w:val="00B92217"/>
    <w:rsid w:val="00B92F1C"/>
    <w:rsid w:val="00BB0303"/>
    <w:rsid w:val="00BB2E9C"/>
    <w:rsid w:val="00BB3C82"/>
    <w:rsid w:val="00BB5798"/>
    <w:rsid w:val="00BB60F7"/>
    <w:rsid w:val="00BB636C"/>
    <w:rsid w:val="00BB6981"/>
    <w:rsid w:val="00BC0471"/>
    <w:rsid w:val="00BC1908"/>
    <w:rsid w:val="00BC2841"/>
    <w:rsid w:val="00BD1E14"/>
    <w:rsid w:val="00BD4580"/>
    <w:rsid w:val="00BD4DA0"/>
    <w:rsid w:val="00BD4F76"/>
    <w:rsid w:val="00BD5640"/>
    <w:rsid w:val="00BD5C49"/>
    <w:rsid w:val="00BD69C6"/>
    <w:rsid w:val="00BE2D0F"/>
    <w:rsid w:val="00BE5086"/>
    <w:rsid w:val="00BE50F7"/>
    <w:rsid w:val="00BE594E"/>
    <w:rsid w:val="00BE6971"/>
    <w:rsid w:val="00BF0A9E"/>
    <w:rsid w:val="00BF6294"/>
    <w:rsid w:val="00C05713"/>
    <w:rsid w:val="00C07B71"/>
    <w:rsid w:val="00C11959"/>
    <w:rsid w:val="00C12508"/>
    <w:rsid w:val="00C15ADF"/>
    <w:rsid w:val="00C16BC5"/>
    <w:rsid w:val="00C218BF"/>
    <w:rsid w:val="00C265E6"/>
    <w:rsid w:val="00C30C95"/>
    <w:rsid w:val="00C31B8D"/>
    <w:rsid w:val="00C379A7"/>
    <w:rsid w:val="00C42D93"/>
    <w:rsid w:val="00C458AA"/>
    <w:rsid w:val="00C46FB8"/>
    <w:rsid w:val="00C51CEA"/>
    <w:rsid w:val="00C5743D"/>
    <w:rsid w:val="00C635C4"/>
    <w:rsid w:val="00C67AD3"/>
    <w:rsid w:val="00C76022"/>
    <w:rsid w:val="00C80C02"/>
    <w:rsid w:val="00C828AA"/>
    <w:rsid w:val="00C83A3A"/>
    <w:rsid w:val="00C91ABB"/>
    <w:rsid w:val="00C93B41"/>
    <w:rsid w:val="00C94FF5"/>
    <w:rsid w:val="00CA2A79"/>
    <w:rsid w:val="00CA49E1"/>
    <w:rsid w:val="00CA5BE3"/>
    <w:rsid w:val="00CB0365"/>
    <w:rsid w:val="00CB250B"/>
    <w:rsid w:val="00CB4831"/>
    <w:rsid w:val="00CB65A4"/>
    <w:rsid w:val="00CB66F7"/>
    <w:rsid w:val="00CB7899"/>
    <w:rsid w:val="00CC1160"/>
    <w:rsid w:val="00CC2294"/>
    <w:rsid w:val="00CC6371"/>
    <w:rsid w:val="00CC7F5C"/>
    <w:rsid w:val="00CD3C7A"/>
    <w:rsid w:val="00CD3DD2"/>
    <w:rsid w:val="00CF0EAB"/>
    <w:rsid w:val="00CF1D3C"/>
    <w:rsid w:val="00CF4B47"/>
    <w:rsid w:val="00D01227"/>
    <w:rsid w:val="00D01E76"/>
    <w:rsid w:val="00D05363"/>
    <w:rsid w:val="00D05E3A"/>
    <w:rsid w:val="00D06CCB"/>
    <w:rsid w:val="00D10F06"/>
    <w:rsid w:val="00D12C93"/>
    <w:rsid w:val="00D12D10"/>
    <w:rsid w:val="00D2108D"/>
    <w:rsid w:val="00D21A03"/>
    <w:rsid w:val="00D24B97"/>
    <w:rsid w:val="00D2767D"/>
    <w:rsid w:val="00D27978"/>
    <w:rsid w:val="00D316BB"/>
    <w:rsid w:val="00D31958"/>
    <w:rsid w:val="00D33E2F"/>
    <w:rsid w:val="00D34045"/>
    <w:rsid w:val="00D35D96"/>
    <w:rsid w:val="00D413AC"/>
    <w:rsid w:val="00D41CBC"/>
    <w:rsid w:val="00D41DB2"/>
    <w:rsid w:val="00D434C7"/>
    <w:rsid w:val="00D47EB7"/>
    <w:rsid w:val="00D50268"/>
    <w:rsid w:val="00D52FC5"/>
    <w:rsid w:val="00D53895"/>
    <w:rsid w:val="00D53C62"/>
    <w:rsid w:val="00D57E0A"/>
    <w:rsid w:val="00D62022"/>
    <w:rsid w:val="00D63AB9"/>
    <w:rsid w:val="00D70F28"/>
    <w:rsid w:val="00D70FC5"/>
    <w:rsid w:val="00D714AC"/>
    <w:rsid w:val="00D72892"/>
    <w:rsid w:val="00D73EDA"/>
    <w:rsid w:val="00D800F6"/>
    <w:rsid w:val="00D81188"/>
    <w:rsid w:val="00D84D26"/>
    <w:rsid w:val="00D87408"/>
    <w:rsid w:val="00D87598"/>
    <w:rsid w:val="00D9492C"/>
    <w:rsid w:val="00D94B3D"/>
    <w:rsid w:val="00D950A8"/>
    <w:rsid w:val="00D95A93"/>
    <w:rsid w:val="00D962F7"/>
    <w:rsid w:val="00DA2751"/>
    <w:rsid w:val="00DA3095"/>
    <w:rsid w:val="00DA6398"/>
    <w:rsid w:val="00DA7299"/>
    <w:rsid w:val="00DB05A8"/>
    <w:rsid w:val="00DB2819"/>
    <w:rsid w:val="00DB4EB1"/>
    <w:rsid w:val="00DB749E"/>
    <w:rsid w:val="00DC7BF9"/>
    <w:rsid w:val="00DD1E17"/>
    <w:rsid w:val="00DD31C6"/>
    <w:rsid w:val="00DD33AB"/>
    <w:rsid w:val="00DD5882"/>
    <w:rsid w:val="00DE0B90"/>
    <w:rsid w:val="00DE0CF4"/>
    <w:rsid w:val="00DE1BCA"/>
    <w:rsid w:val="00DE1C33"/>
    <w:rsid w:val="00DE25EC"/>
    <w:rsid w:val="00DE7E8D"/>
    <w:rsid w:val="00DF23AD"/>
    <w:rsid w:val="00E045A2"/>
    <w:rsid w:val="00E152DA"/>
    <w:rsid w:val="00E20491"/>
    <w:rsid w:val="00E2139F"/>
    <w:rsid w:val="00E43F7C"/>
    <w:rsid w:val="00E44DE4"/>
    <w:rsid w:val="00E45C4D"/>
    <w:rsid w:val="00E64F43"/>
    <w:rsid w:val="00E70781"/>
    <w:rsid w:val="00E70C01"/>
    <w:rsid w:val="00E71299"/>
    <w:rsid w:val="00E73AA0"/>
    <w:rsid w:val="00E73F74"/>
    <w:rsid w:val="00E75281"/>
    <w:rsid w:val="00E80AB9"/>
    <w:rsid w:val="00E816BB"/>
    <w:rsid w:val="00E902AC"/>
    <w:rsid w:val="00E90CEA"/>
    <w:rsid w:val="00E974F8"/>
    <w:rsid w:val="00EA0E4B"/>
    <w:rsid w:val="00EA4A15"/>
    <w:rsid w:val="00EA52AC"/>
    <w:rsid w:val="00EB180D"/>
    <w:rsid w:val="00EB3760"/>
    <w:rsid w:val="00EC5819"/>
    <w:rsid w:val="00EC727D"/>
    <w:rsid w:val="00ED092D"/>
    <w:rsid w:val="00ED17F3"/>
    <w:rsid w:val="00ED2A7B"/>
    <w:rsid w:val="00ED6181"/>
    <w:rsid w:val="00EE4FEA"/>
    <w:rsid w:val="00EE5AF1"/>
    <w:rsid w:val="00EF1F6F"/>
    <w:rsid w:val="00EF36DD"/>
    <w:rsid w:val="00EF5640"/>
    <w:rsid w:val="00F02584"/>
    <w:rsid w:val="00F050C2"/>
    <w:rsid w:val="00F06912"/>
    <w:rsid w:val="00F06B45"/>
    <w:rsid w:val="00F11096"/>
    <w:rsid w:val="00F143E9"/>
    <w:rsid w:val="00F15C3B"/>
    <w:rsid w:val="00F207E6"/>
    <w:rsid w:val="00F20E7D"/>
    <w:rsid w:val="00F22842"/>
    <w:rsid w:val="00F242E0"/>
    <w:rsid w:val="00F3001D"/>
    <w:rsid w:val="00F32331"/>
    <w:rsid w:val="00F34DEF"/>
    <w:rsid w:val="00F421F3"/>
    <w:rsid w:val="00F459C7"/>
    <w:rsid w:val="00F52441"/>
    <w:rsid w:val="00F53CE0"/>
    <w:rsid w:val="00F549A3"/>
    <w:rsid w:val="00F55510"/>
    <w:rsid w:val="00F60DA6"/>
    <w:rsid w:val="00F611B3"/>
    <w:rsid w:val="00F6243D"/>
    <w:rsid w:val="00F76F80"/>
    <w:rsid w:val="00F80192"/>
    <w:rsid w:val="00F8110B"/>
    <w:rsid w:val="00F8250A"/>
    <w:rsid w:val="00F828F1"/>
    <w:rsid w:val="00F839BD"/>
    <w:rsid w:val="00F8517B"/>
    <w:rsid w:val="00F90009"/>
    <w:rsid w:val="00F92A91"/>
    <w:rsid w:val="00F9390C"/>
    <w:rsid w:val="00F94229"/>
    <w:rsid w:val="00FA3F7E"/>
    <w:rsid w:val="00FA42AE"/>
    <w:rsid w:val="00FA4454"/>
    <w:rsid w:val="00FB30ED"/>
    <w:rsid w:val="00FB31BE"/>
    <w:rsid w:val="00FB5595"/>
    <w:rsid w:val="00FB5735"/>
    <w:rsid w:val="00FC2662"/>
    <w:rsid w:val="00FC57CF"/>
    <w:rsid w:val="00FC6937"/>
    <w:rsid w:val="00FC79D4"/>
    <w:rsid w:val="00FD0815"/>
    <w:rsid w:val="00FD4E79"/>
    <w:rsid w:val="00FE3176"/>
    <w:rsid w:val="00FE43C9"/>
    <w:rsid w:val="00FE4F81"/>
    <w:rsid w:val="00FE6CA6"/>
    <w:rsid w:val="00FF012B"/>
    <w:rsid w:val="00FF3638"/>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16A215-F528-4DF0-A930-5BDC866E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DFC"/>
    <w:rPr>
      <w:noProof/>
      <w:sz w:val="24"/>
      <w:szCs w:val="24"/>
    </w:rPr>
  </w:style>
  <w:style w:type="paragraph" w:styleId="Heading1">
    <w:name w:val="heading 1"/>
    <w:basedOn w:val="Normal"/>
    <w:next w:val="Normal"/>
    <w:qFormat/>
    <w:rsid w:val="00117DFC"/>
    <w:pPr>
      <w:keepNext/>
      <w:jc w:val="center"/>
      <w:outlineLvl w:val="0"/>
    </w:pPr>
    <w:rPr>
      <w:b/>
      <w:bCs/>
    </w:rPr>
  </w:style>
  <w:style w:type="paragraph" w:styleId="Heading2">
    <w:name w:val="heading 2"/>
    <w:basedOn w:val="Normal"/>
    <w:next w:val="Normal"/>
    <w:qFormat/>
    <w:rsid w:val="00117DFC"/>
    <w:pPr>
      <w:keepNext/>
      <w:jc w:val="center"/>
      <w:outlineLvl w:val="1"/>
    </w:pPr>
    <w:rPr>
      <w:rFonts w:ascii="Arial" w:hAnsi="Arial" w:cs="Arial"/>
      <w:b/>
      <w:bCs/>
      <w:sz w:val="20"/>
    </w:rPr>
  </w:style>
  <w:style w:type="paragraph" w:styleId="Heading3">
    <w:name w:val="heading 3"/>
    <w:basedOn w:val="Normal"/>
    <w:next w:val="Normal"/>
    <w:qFormat/>
    <w:rsid w:val="00117DFC"/>
    <w:pPr>
      <w:keepNext/>
      <w:jc w:val="both"/>
      <w:outlineLvl w:val="2"/>
    </w:pPr>
    <w:rPr>
      <w:rFonts w:ascii="Arial" w:hAnsi="Arial" w:cs="Arial"/>
      <w:i/>
      <w:iCs/>
      <w:sz w:val="18"/>
      <w:szCs w:val="18"/>
    </w:rPr>
  </w:style>
  <w:style w:type="paragraph" w:styleId="Heading4">
    <w:name w:val="heading 4"/>
    <w:basedOn w:val="Normal"/>
    <w:next w:val="Normal"/>
    <w:qFormat/>
    <w:rsid w:val="00117DFC"/>
    <w:pPr>
      <w:keepNext/>
      <w:spacing w:line="360" w:lineRule="auto"/>
      <w:ind w:left="357" w:hanging="357"/>
      <w:jc w:val="center"/>
      <w:outlineLvl w:val="3"/>
    </w:pPr>
    <w:rPr>
      <w:rFonts w:ascii="Arial" w:hAnsi="Arial" w:cs="Arial"/>
      <w:b/>
      <w:bCs/>
      <w:sz w:val="22"/>
      <w:szCs w:val="22"/>
    </w:rPr>
  </w:style>
  <w:style w:type="paragraph" w:styleId="Heading5">
    <w:name w:val="heading 5"/>
    <w:basedOn w:val="Normal"/>
    <w:next w:val="Normal"/>
    <w:qFormat/>
    <w:rsid w:val="00117DFC"/>
    <w:pPr>
      <w:keepNext/>
      <w:outlineLvl w:val="4"/>
    </w:pPr>
    <w:rPr>
      <w:b/>
      <w:bCs/>
      <w:color w:val="000000"/>
      <w:szCs w:val="20"/>
    </w:rPr>
  </w:style>
  <w:style w:type="paragraph" w:styleId="Heading6">
    <w:name w:val="heading 6"/>
    <w:basedOn w:val="Normal"/>
    <w:next w:val="Normal"/>
    <w:qFormat/>
    <w:rsid w:val="00117DFC"/>
    <w:pPr>
      <w:keepNext/>
      <w:tabs>
        <w:tab w:val="left" w:pos="1620"/>
        <w:tab w:val="left" w:pos="1980"/>
      </w:tabs>
      <w:ind w:left="1980" w:hanging="1800"/>
      <w:outlineLvl w:val="5"/>
    </w:pPr>
    <w:rPr>
      <w:color w:val="000000"/>
      <w:szCs w:val="20"/>
    </w:rPr>
  </w:style>
  <w:style w:type="paragraph" w:styleId="Heading7">
    <w:name w:val="heading 7"/>
    <w:basedOn w:val="Normal"/>
    <w:next w:val="Normal"/>
    <w:qFormat/>
    <w:rsid w:val="00117DFC"/>
    <w:pPr>
      <w:keepNext/>
      <w:ind w:left="72"/>
      <w:jc w:val="center"/>
      <w:outlineLvl w:val="6"/>
    </w:pPr>
    <w:rPr>
      <w:rFonts w:ascii="Arial" w:hAnsi="Arial"/>
      <w:b/>
      <w:bCs/>
      <w:sz w:val="20"/>
    </w:rPr>
  </w:style>
  <w:style w:type="paragraph" w:styleId="Heading8">
    <w:name w:val="heading 8"/>
    <w:basedOn w:val="Normal"/>
    <w:next w:val="Normal"/>
    <w:qFormat/>
    <w:rsid w:val="00117DFC"/>
    <w:pPr>
      <w:keepNext/>
      <w:jc w:val="center"/>
      <w:outlineLvl w:val="7"/>
    </w:pPr>
    <w:rPr>
      <w:rFonts w:ascii="Tahoma" w:hAnsi="Tahoma" w:cs="Tahoma"/>
      <w:b/>
      <w:bCs/>
      <w:sz w:val="22"/>
    </w:rPr>
  </w:style>
  <w:style w:type="paragraph" w:styleId="Heading9">
    <w:name w:val="heading 9"/>
    <w:basedOn w:val="Normal"/>
    <w:next w:val="Normal"/>
    <w:qFormat/>
    <w:rsid w:val="00117DFC"/>
    <w:pPr>
      <w:keepNext/>
      <w:jc w:val="center"/>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DFC"/>
    <w:pPr>
      <w:tabs>
        <w:tab w:val="center" w:pos="4320"/>
        <w:tab w:val="right" w:pos="8640"/>
      </w:tabs>
    </w:pPr>
  </w:style>
  <w:style w:type="paragraph" w:styleId="Footer">
    <w:name w:val="footer"/>
    <w:basedOn w:val="Normal"/>
    <w:link w:val="FooterChar"/>
    <w:uiPriority w:val="99"/>
    <w:rsid w:val="00117DFC"/>
    <w:pPr>
      <w:tabs>
        <w:tab w:val="center" w:pos="4320"/>
        <w:tab w:val="right" w:pos="8640"/>
      </w:tabs>
    </w:pPr>
  </w:style>
  <w:style w:type="character" w:styleId="PageNumber">
    <w:name w:val="page number"/>
    <w:basedOn w:val="DefaultParagraphFont"/>
    <w:rsid w:val="00117DFC"/>
  </w:style>
  <w:style w:type="paragraph" w:styleId="Title">
    <w:name w:val="Title"/>
    <w:basedOn w:val="Normal"/>
    <w:link w:val="TitleChar"/>
    <w:qFormat/>
    <w:rsid w:val="00117DFC"/>
    <w:pPr>
      <w:tabs>
        <w:tab w:val="num" w:pos="540"/>
      </w:tabs>
      <w:spacing w:line="480" w:lineRule="auto"/>
      <w:ind w:left="540" w:hanging="180"/>
      <w:jc w:val="center"/>
    </w:pPr>
    <w:rPr>
      <w:b/>
      <w:bCs/>
    </w:rPr>
  </w:style>
  <w:style w:type="paragraph" w:styleId="BodyTextIndent2">
    <w:name w:val="Body Text Indent 2"/>
    <w:basedOn w:val="Normal"/>
    <w:rsid w:val="00117DFC"/>
    <w:pPr>
      <w:ind w:firstLine="720"/>
      <w:jc w:val="both"/>
    </w:pPr>
  </w:style>
  <w:style w:type="paragraph" w:styleId="BodyTextIndent">
    <w:name w:val="Body Text Indent"/>
    <w:basedOn w:val="Normal"/>
    <w:rsid w:val="00117DFC"/>
    <w:pPr>
      <w:ind w:firstLine="720"/>
    </w:pPr>
  </w:style>
  <w:style w:type="paragraph" w:styleId="BodyText">
    <w:name w:val="Body Text"/>
    <w:basedOn w:val="Normal"/>
    <w:link w:val="BodyTextChar"/>
    <w:rsid w:val="00117DFC"/>
    <w:pPr>
      <w:spacing w:line="480" w:lineRule="auto"/>
      <w:jc w:val="both"/>
    </w:pPr>
  </w:style>
  <w:style w:type="paragraph" w:styleId="BodyTextIndent3">
    <w:name w:val="Body Text Indent 3"/>
    <w:basedOn w:val="Normal"/>
    <w:rsid w:val="00117DFC"/>
    <w:pPr>
      <w:spacing w:line="480" w:lineRule="auto"/>
      <w:ind w:firstLine="810"/>
      <w:jc w:val="both"/>
    </w:pPr>
  </w:style>
  <w:style w:type="paragraph" w:styleId="Subtitle">
    <w:name w:val="Subtitle"/>
    <w:basedOn w:val="Normal"/>
    <w:qFormat/>
    <w:rsid w:val="00117DFC"/>
    <w:pPr>
      <w:jc w:val="center"/>
    </w:pPr>
    <w:rPr>
      <w:rFonts w:ascii="Tahoma" w:hAnsi="Tahoma" w:cs="Tahoma"/>
      <w:b/>
      <w:bCs/>
      <w:sz w:val="22"/>
      <w:szCs w:val="22"/>
    </w:rPr>
  </w:style>
  <w:style w:type="paragraph" w:styleId="BodyText3">
    <w:name w:val="Body Text 3"/>
    <w:basedOn w:val="Normal"/>
    <w:rsid w:val="00117DFC"/>
    <w:pPr>
      <w:jc w:val="center"/>
    </w:pPr>
    <w:rPr>
      <w:b/>
      <w:bCs/>
      <w:sz w:val="28"/>
    </w:rPr>
  </w:style>
  <w:style w:type="paragraph" w:styleId="BodyText2">
    <w:name w:val="Body Text 2"/>
    <w:basedOn w:val="Normal"/>
    <w:link w:val="BodyText2Char"/>
    <w:rsid w:val="00117DFC"/>
    <w:pPr>
      <w:spacing w:line="360" w:lineRule="auto"/>
      <w:jc w:val="both"/>
    </w:pPr>
    <w:rPr>
      <w:rFonts w:ascii="Arial" w:hAnsi="Arial" w:cs="Arial"/>
      <w:sz w:val="20"/>
      <w:szCs w:val="20"/>
    </w:rPr>
  </w:style>
  <w:style w:type="paragraph" w:styleId="ListBullet">
    <w:name w:val="List Bullet"/>
    <w:basedOn w:val="Normal"/>
    <w:autoRedefine/>
    <w:rsid w:val="00117DFC"/>
    <w:pPr>
      <w:numPr>
        <w:numId w:val="1"/>
      </w:numPr>
    </w:pPr>
    <w:rPr>
      <w:noProof w:val="0"/>
    </w:rPr>
  </w:style>
  <w:style w:type="table" w:styleId="TableGrid">
    <w:name w:val="Table Grid"/>
    <w:basedOn w:val="TableNormal"/>
    <w:uiPriority w:val="59"/>
    <w:rsid w:val="00AC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F6660"/>
    <w:rPr>
      <w:noProof/>
      <w:sz w:val="24"/>
      <w:szCs w:val="24"/>
    </w:rPr>
  </w:style>
  <w:style w:type="character" w:customStyle="1" w:styleId="TitleChar">
    <w:name w:val="Title Char"/>
    <w:basedOn w:val="DefaultParagraphFont"/>
    <w:link w:val="Title"/>
    <w:rsid w:val="00037B7D"/>
    <w:rPr>
      <w:b/>
      <w:bCs/>
      <w:noProof/>
      <w:sz w:val="24"/>
      <w:szCs w:val="24"/>
    </w:rPr>
  </w:style>
  <w:style w:type="paragraph" w:styleId="PlainText">
    <w:name w:val="Plain Text"/>
    <w:basedOn w:val="Normal"/>
    <w:link w:val="PlainTextChar"/>
    <w:rsid w:val="00250278"/>
    <w:rPr>
      <w:rFonts w:ascii="Courier New" w:hAnsi="Courier New" w:cs="Courier New"/>
      <w:noProof w:val="0"/>
      <w:sz w:val="20"/>
      <w:szCs w:val="20"/>
    </w:rPr>
  </w:style>
  <w:style w:type="character" w:customStyle="1" w:styleId="PlainTextChar">
    <w:name w:val="Plain Text Char"/>
    <w:basedOn w:val="DefaultParagraphFont"/>
    <w:link w:val="PlainText"/>
    <w:rsid w:val="00250278"/>
    <w:rPr>
      <w:rFonts w:ascii="Courier New" w:hAnsi="Courier New" w:cs="Courier New"/>
    </w:rPr>
  </w:style>
  <w:style w:type="character" w:customStyle="1" w:styleId="FooterChar">
    <w:name w:val="Footer Char"/>
    <w:basedOn w:val="DefaultParagraphFont"/>
    <w:link w:val="Footer"/>
    <w:uiPriority w:val="99"/>
    <w:locked/>
    <w:rsid w:val="00B13DD7"/>
    <w:rPr>
      <w:noProof/>
      <w:sz w:val="24"/>
      <w:szCs w:val="24"/>
    </w:rPr>
  </w:style>
  <w:style w:type="character" w:customStyle="1" w:styleId="shorttext">
    <w:name w:val="short_text"/>
    <w:basedOn w:val="DefaultParagraphFont"/>
    <w:rsid w:val="00B13DD7"/>
    <w:rPr>
      <w:rFonts w:cs="Times New Roman"/>
    </w:rPr>
  </w:style>
  <w:style w:type="character" w:customStyle="1" w:styleId="hps">
    <w:name w:val="hps"/>
    <w:basedOn w:val="DefaultParagraphFont"/>
    <w:rsid w:val="00B13DD7"/>
    <w:rPr>
      <w:rFonts w:cs="Times New Roman"/>
    </w:rPr>
  </w:style>
  <w:style w:type="paragraph" w:styleId="ListParagraph">
    <w:name w:val="List Paragraph"/>
    <w:basedOn w:val="Normal"/>
    <w:link w:val="ListParagraphChar"/>
    <w:uiPriority w:val="34"/>
    <w:qFormat/>
    <w:rsid w:val="00EB3760"/>
    <w:pPr>
      <w:spacing w:after="200" w:line="276" w:lineRule="auto"/>
      <w:ind w:left="720"/>
      <w:contextualSpacing/>
    </w:pPr>
    <w:rPr>
      <w:rFonts w:ascii="Calibri" w:hAnsi="Calibri"/>
      <w:noProof w:val="0"/>
      <w:sz w:val="22"/>
      <w:szCs w:val="22"/>
    </w:rPr>
  </w:style>
  <w:style w:type="character" w:styleId="Hyperlink">
    <w:name w:val="Hyperlink"/>
    <w:basedOn w:val="DefaultParagraphFont"/>
    <w:uiPriority w:val="99"/>
    <w:rsid w:val="00EB3760"/>
    <w:rPr>
      <w:rFonts w:cs="Times New Roman"/>
      <w:color w:val="000080"/>
      <w:u w:val="single"/>
    </w:rPr>
  </w:style>
  <w:style w:type="character" w:customStyle="1" w:styleId="atn">
    <w:name w:val="atn"/>
    <w:basedOn w:val="DefaultParagraphFont"/>
    <w:rsid w:val="00CB0365"/>
  </w:style>
  <w:style w:type="paragraph" w:customStyle="1" w:styleId="Default">
    <w:name w:val="Default"/>
    <w:rsid w:val="0036615B"/>
    <w:pPr>
      <w:autoSpaceDE w:val="0"/>
      <w:autoSpaceDN w:val="0"/>
      <w:adjustRightInd w:val="0"/>
      <w:ind w:left="1080" w:hanging="360"/>
      <w:jc w:val="both"/>
    </w:pPr>
    <w:rPr>
      <w:rFonts w:eastAsia="Calibri"/>
      <w:color w:val="000000"/>
      <w:sz w:val="24"/>
      <w:szCs w:val="24"/>
      <w:lang w:val="id-ID"/>
    </w:rPr>
  </w:style>
  <w:style w:type="character" w:customStyle="1" w:styleId="HeaderChar">
    <w:name w:val="Header Char"/>
    <w:basedOn w:val="DefaultParagraphFont"/>
    <w:link w:val="Header"/>
    <w:rsid w:val="00BF6294"/>
    <w:rPr>
      <w:noProof/>
      <w:sz w:val="24"/>
      <w:szCs w:val="24"/>
    </w:rPr>
  </w:style>
  <w:style w:type="character" w:customStyle="1" w:styleId="BodyText2Char">
    <w:name w:val="Body Text 2 Char"/>
    <w:basedOn w:val="DefaultParagraphFont"/>
    <w:link w:val="BodyText2"/>
    <w:rsid w:val="00904B00"/>
    <w:rPr>
      <w:rFonts w:ascii="Arial" w:hAnsi="Arial" w:cs="Arial"/>
      <w:noProof/>
    </w:rPr>
  </w:style>
  <w:style w:type="character" w:styleId="FollowedHyperlink">
    <w:name w:val="FollowedHyperlink"/>
    <w:basedOn w:val="DefaultParagraphFont"/>
    <w:semiHidden/>
    <w:unhideWhenUsed/>
    <w:rsid w:val="0059634E"/>
    <w:rPr>
      <w:color w:val="800080" w:themeColor="followedHyperlink"/>
      <w:u w:val="single"/>
    </w:rPr>
  </w:style>
  <w:style w:type="character" w:customStyle="1" w:styleId="ListParagraphChar">
    <w:name w:val="List Paragraph Char"/>
    <w:basedOn w:val="DefaultParagraphFont"/>
    <w:link w:val="ListParagraph"/>
    <w:uiPriority w:val="34"/>
    <w:locked/>
    <w:rsid w:val="00BB5798"/>
    <w:rPr>
      <w:rFonts w:ascii="Calibri" w:hAnsi="Calibri"/>
      <w:sz w:val="22"/>
      <w:szCs w:val="22"/>
    </w:rPr>
  </w:style>
  <w:style w:type="paragraph" w:styleId="HTMLPreformatted">
    <w:name w:val="HTML Preformatted"/>
    <w:basedOn w:val="Normal"/>
    <w:link w:val="HTMLPreformattedChar"/>
    <w:uiPriority w:val="99"/>
    <w:semiHidden/>
    <w:unhideWhenUsed/>
    <w:rsid w:val="0050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id-ID" w:eastAsia="id-ID"/>
    </w:rPr>
  </w:style>
  <w:style w:type="character" w:customStyle="1" w:styleId="HTMLPreformattedChar">
    <w:name w:val="HTML Preformatted Char"/>
    <w:basedOn w:val="DefaultParagraphFont"/>
    <w:link w:val="HTMLPreformatted"/>
    <w:uiPriority w:val="99"/>
    <w:semiHidden/>
    <w:rsid w:val="00507596"/>
    <w:rPr>
      <w:rFonts w:ascii="Courier New" w:hAnsi="Courier New" w:cs="Courier New"/>
      <w:lang w:val="id-ID" w:eastAsia="id-ID"/>
    </w:rPr>
  </w:style>
  <w:style w:type="paragraph" w:styleId="NormalWeb">
    <w:name w:val="Normal (Web)"/>
    <w:basedOn w:val="Normal"/>
    <w:uiPriority w:val="99"/>
    <w:unhideWhenUsed/>
    <w:rsid w:val="0088532E"/>
    <w:pPr>
      <w:spacing w:before="100" w:beforeAutospacing="1" w:after="100" w:afterAutospacing="1"/>
    </w:pPr>
    <w:rPr>
      <w:noProof w:val="0"/>
      <w:lang w:val="id-ID" w:eastAsia="id-ID"/>
    </w:rPr>
  </w:style>
  <w:style w:type="paragraph" w:styleId="BalloonText">
    <w:name w:val="Balloon Text"/>
    <w:basedOn w:val="Normal"/>
    <w:link w:val="BalloonTextChar"/>
    <w:semiHidden/>
    <w:unhideWhenUsed/>
    <w:rsid w:val="006E641B"/>
    <w:rPr>
      <w:rFonts w:ascii="Segoe UI" w:hAnsi="Segoe UI" w:cs="Segoe UI"/>
      <w:sz w:val="18"/>
      <w:szCs w:val="18"/>
    </w:rPr>
  </w:style>
  <w:style w:type="character" w:customStyle="1" w:styleId="BalloonTextChar">
    <w:name w:val="Balloon Text Char"/>
    <w:basedOn w:val="DefaultParagraphFont"/>
    <w:link w:val="BalloonText"/>
    <w:semiHidden/>
    <w:rsid w:val="006E641B"/>
    <w:rPr>
      <w:rFonts w:ascii="Segoe UI" w:hAnsi="Segoe UI" w:cs="Segoe UI"/>
      <w:noProof/>
      <w:sz w:val="18"/>
      <w:szCs w:val="18"/>
    </w:rPr>
  </w:style>
  <w:style w:type="character" w:customStyle="1" w:styleId="apple-converted-space">
    <w:name w:val="apple-converted-space"/>
    <w:basedOn w:val="DefaultParagraphFont"/>
    <w:rsid w:val="00F02584"/>
  </w:style>
  <w:style w:type="character" w:customStyle="1" w:styleId="apple-style-span">
    <w:name w:val="apple-style-span"/>
    <w:basedOn w:val="DefaultParagraphFont"/>
    <w:rsid w:val="00D52FC5"/>
    <w:rPr>
      <w:rFonts w:cs="Times New Roman"/>
    </w:rPr>
  </w:style>
  <w:style w:type="paragraph" w:customStyle="1" w:styleId="parabesar">
    <w:name w:val="parabesar"/>
    <w:basedOn w:val="Normal"/>
    <w:uiPriority w:val="99"/>
    <w:rsid w:val="00C67AD3"/>
    <w:pPr>
      <w:spacing w:before="100" w:beforeAutospacing="1" w:after="100" w:afterAutospacing="1"/>
    </w:pPr>
    <w:rPr>
      <w:rFonts w:ascii="Verdana" w:hAnsi="Verdana" w:cs="Verdana"/>
      <w:noProof w:val="0"/>
      <w:color w:val="333333"/>
      <w:sz w:val="17"/>
      <w:szCs w:val="17"/>
    </w:rPr>
  </w:style>
  <w:style w:type="character" w:styleId="Emphasis">
    <w:name w:val="Emphasis"/>
    <w:basedOn w:val="DefaultParagraphFont"/>
    <w:uiPriority w:val="99"/>
    <w:qFormat/>
    <w:rsid w:val="00991329"/>
    <w:rPr>
      <w:rFonts w:ascii="Times New Roman" w:hAnsi="Times New Roman" w:cs="Times New Roman" w:hint="default"/>
      <w:i/>
      <w:iCs/>
    </w:rPr>
  </w:style>
  <w:style w:type="paragraph" w:customStyle="1" w:styleId="nomor1">
    <w:name w:val="nomor1"/>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styleId="Strong">
    <w:name w:val="Strong"/>
    <w:basedOn w:val="DefaultParagraphFont"/>
    <w:uiPriority w:val="99"/>
    <w:qFormat/>
    <w:rsid w:val="00991329"/>
    <w:rPr>
      <w:rFonts w:ascii="Times New Roman" w:hAnsi="Times New Roman" w:cs="Times New Roman" w:hint="default"/>
      <w:b/>
      <w:bCs/>
    </w:rPr>
  </w:style>
  <w:style w:type="paragraph" w:customStyle="1" w:styleId="subabesar">
    <w:name w:val="subabesar"/>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customStyle="1" w:styleId="UnresolvedMention1">
    <w:name w:val="Unresolved Mention1"/>
    <w:basedOn w:val="DefaultParagraphFont"/>
    <w:uiPriority w:val="99"/>
    <w:semiHidden/>
    <w:unhideWhenUsed/>
    <w:rsid w:val="00292DC9"/>
    <w:rPr>
      <w:color w:val="808080"/>
      <w:shd w:val="clear" w:color="auto" w:fill="E6E6E6"/>
    </w:rPr>
  </w:style>
  <w:style w:type="table" w:customStyle="1" w:styleId="PlainTable21">
    <w:name w:val="Plain Table 21"/>
    <w:basedOn w:val="TableNormal"/>
    <w:uiPriority w:val="42"/>
    <w:rsid w:val="004F2E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24213"/>
    <w:rPr>
      <w:rFonts w:asciiTheme="minorHAnsi" w:eastAsiaTheme="minorHAnsi" w:hAnsiTheme="minorHAnsi" w:cstheme="minorBidi"/>
      <w:sz w:val="22"/>
      <w:szCs w:val="22"/>
      <w:lang w:val="id-ID"/>
    </w:rPr>
  </w:style>
  <w:style w:type="character" w:styleId="FootnoteReference">
    <w:name w:val="footnote reference"/>
    <w:basedOn w:val="DefaultParagraphFont"/>
    <w:uiPriority w:val="99"/>
    <w:semiHidden/>
    <w:unhideWhenUsed/>
    <w:rsid w:val="00734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5031">
      <w:bodyDiv w:val="1"/>
      <w:marLeft w:val="0"/>
      <w:marRight w:val="0"/>
      <w:marTop w:val="0"/>
      <w:marBottom w:val="0"/>
      <w:divBdr>
        <w:top w:val="none" w:sz="0" w:space="0" w:color="auto"/>
        <w:left w:val="none" w:sz="0" w:space="0" w:color="auto"/>
        <w:bottom w:val="none" w:sz="0" w:space="0" w:color="auto"/>
        <w:right w:val="none" w:sz="0" w:space="0" w:color="auto"/>
      </w:divBdr>
    </w:div>
    <w:div w:id="355615132">
      <w:bodyDiv w:val="1"/>
      <w:marLeft w:val="0"/>
      <w:marRight w:val="0"/>
      <w:marTop w:val="0"/>
      <w:marBottom w:val="0"/>
      <w:divBdr>
        <w:top w:val="none" w:sz="0" w:space="0" w:color="auto"/>
        <w:left w:val="none" w:sz="0" w:space="0" w:color="auto"/>
        <w:bottom w:val="none" w:sz="0" w:space="0" w:color="auto"/>
        <w:right w:val="none" w:sz="0" w:space="0" w:color="auto"/>
      </w:divBdr>
    </w:div>
    <w:div w:id="387150526">
      <w:bodyDiv w:val="1"/>
      <w:marLeft w:val="0"/>
      <w:marRight w:val="0"/>
      <w:marTop w:val="0"/>
      <w:marBottom w:val="0"/>
      <w:divBdr>
        <w:top w:val="none" w:sz="0" w:space="0" w:color="auto"/>
        <w:left w:val="none" w:sz="0" w:space="0" w:color="auto"/>
        <w:bottom w:val="none" w:sz="0" w:space="0" w:color="auto"/>
        <w:right w:val="none" w:sz="0" w:space="0" w:color="auto"/>
      </w:divBdr>
    </w:div>
    <w:div w:id="547646846">
      <w:bodyDiv w:val="1"/>
      <w:marLeft w:val="0"/>
      <w:marRight w:val="0"/>
      <w:marTop w:val="0"/>
      <w:marBottom w:val="0"/>
      <w:divBdr>
        <w:top w:val="none" w:sz="0" w:space="0" w:color="auto"/>
        <w:left w:val="none" w:sz="0" w:space="0" w:color="auto"/>
        <w:bottom w:val="none" w:sz="0" w:space="0" w:color="auto"/>
        <w:right w:val="none" w:sz="0" w:space="0" w:color="auto"/>
      </w:divBdr>
    </w:div>
    <w:div w:id="740493275">
      <w:bodyDiv w:val="1"/>
      <w:marLeft w:val="0"/>
      <w:marRight w:val="0"/>
      <w:marTop w:val="0"/>
      <w:marBottom w:val="0"/>
      <w:divBdr>
        <w:top w:val="none" w:sz="0" w:space="0" w:color="auto"/>
        <w:left w:val="none" w:sz="0" w:space="0" w:color="auto"/>
        <w:bottom w:val="none" w:sz="0" w:space="0" w:color="auto"/>
        <w:right w:val="none" w:sz="0" w:space="0" w:color="auto"/>
      </w:divBdr>
    </w:div>
    <w:div w:id="750539167">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877201695">
      <w:bodyDiv w:val="1"/>
      <w:marLeft w:val="0"/>
      <w:marRight w:val="0"/>
      <w:marTop w:val="0"/>
      <w:marBottom w:val="0"/>
      <w:divBdr>
        <w:top w:val="none" w:sz="0" w:space="0" w:color="auto"/>
        <w:left w:val="none" w:sz="0" w:space="0" w:color="auto"/>
        <w:bottom w:val="none" w:sz="0" w:space="0" w:color="auto"/>
        <w:right w:val="none" w:sz="0" w:space="0" w:color="auto"/>
      </w:divBdr>
    </w:div>
    <w:div w:id="884216954">
      <w:bodyDiv w:val="1"/>
      <w:marLeft w:val="0"/>
      <w:marRight w:val="0"/>
      <w:marTop w:val="0"/>
      <w:marBottom w:val="0"/>
      <w:divBdr>
        <w:top w:val="none" w:sz="0" w:space="0" w:color="auto"/>
        <w:left w:val="none" w:sz="0" w:space="0" w:color="auto"/>
        <w:bottom w:val="none" w:sz="0" w:space="0" w:color="auto"/>
        <w:right w:val="none" w:sz="0" w:space="0" w:color="auto"/>
      </w:divBdr>
    </w:div>
    <w:div w:id="1109273601">
      <w:bodyDiv w:val="1"/>
      <w:marLeft w:val="0"/>
      <w:marRight w:val="0"/>
      <w:marTop w:val="0"/>
      <w:marBottom w:val="0"/>
      <w:divBdr>
        <w:top w:val="none" w:sz="0" w:space="0" w:color="auto"/>
        <w:left w:val="none" w:sz="0" w:space="0" w:color="auto"/>
        <w:bottom w:val="none" w:sz="0" w:space="0" w:color="auto"/>
        <w:right w:val="none" w:sz="0" w:space="0" w:color="auto"/>
      </w:divBdr>
    </w:div>
    <w:div w:id="1319920068">
      <w:bodyDiv w:val="1"/>
      <w:marLeft w:val="0"/>
      <w:marRight w:val="0"/>
      <w:marTop w:val="0"/>
      <w:marBottom w:val="0"/>
      <w:divBdr>
        <w:top w:val="none" w:sz="0" w:space="0" w:color="auto"/>
        <w:left w:val="none" w:sz="0" w:space="0" w:color="auto"/>
        <w:bottom w:val="none" w:sz="0" w:space="0" w:color="auto"/>
        <w:right w:val="none" w:sz="0" w:space="0" w:color="auto"/>
      </w:divBdr>
    </w:div>
    <w:div w:id="1380737391">
      <w:bodyDiv w:val="1"/>
      <w:marLeft w:val="0"/>
      <w:marRight w:val="0"/>
      <w:marTop w:val="0"/>
      <w:marBottom w:val="0"/>
      <w:divBdr>
        <w:top w:val="none" w:sz="0" w:space="0" w:color="auto"/>
        <w:left w:val="none" w:sz="0" w:space="0" w:color="auto"/>
        <w:bottom w:val="none" w:sz="0" w:space="0" w:color="auto"/>
        <w:right w:val="none" w:sz="0" w:space="0" w:color="auto"/>
      </w:divBdr>
    </w:div>
    <w:div w:id="1496916247">
      <w:bodyDiv w:val="1"/>
      <w:marLeft w:val="0"/>
      <w:marRight w:val="0"/>
      <w:marTop w:val="0"/>
      <w:marBottom w:val="0"/>
      <w:divBdr>
        <w:top w:val="none" w:sz="0" w:space="0" w:color="auto"/>
        <w:left w:val="none" w:sz="0" w:space="0" w:color="auto"/>
        <w:bottom w:val="none" w:sz="0" w:space="0" w:color="auto"/>
        <w:right w:val="none" w:sz="0" w:space="0" w:color="auto"/>
      </w:divBdr>
    </w:div>
    <w:div w:id="1554609953">
      <w:bodyDiv w:val="1"/>
      <w:marLeft w:val="0"/>
      <w:marRight w:val="0"/>
      <w:marTop w:val="0"/>
      <w:marBottom w:val="0"/>
      <w:divBdr>
        <w:top w:val="none" w:sz="0" w:space="0" w:color="auto"/>
        <w:left w:val="none" w:sz="0" w:space="0" w:color="auto"/>
        <w:bottom w:val="none" w:sz="0" w:space="0" w:color="auto"/>
        <w:right w:val="none" w:sz="0" w:space="0" w:color="auto"/>
      </w:divBdr>
    </w:div>
    <w:div w:id="2079401317">
      <w:bodyDiv w:val="1"/>
      <w:marLeft w:val="0"/>
      <w:marRight w:val="0"/>
      <w:marTop w:val="0"/>
      <w:marBottom w:val="0"/>
      <w:divBdr>
        <w:top w:val="none" w:sz="0" w:space="0" w:color="auto"/>
        <w:left w:val="none" w:sz="0" w:space="0" w:color="auto"/>
        <w:bottom w:val="none" w:sz="0" w:space="0" w:color="auto"/>
        <w:right w:val="none" w:sz="0" w:space="0" w:color="auto"/>
      </w:divBdr>
    </w:div>
    <w:div w:id="2091274392">
      <w:bodyDiv w:val="1"/>
      <w:marLeft w:val="0"/>
      <w:marRight w:val="0"/>
      <w:marTop w:val="0"/>
      <w:marBottom w:val="0"/>
      <w:divBdr>
        <w:top w:val="none" w:sz="0" w:space="0" w:color="auto"/>
        <w:left w:val="none" w:sz="0" w:space="0" w:color="auto"/>
        <w:bottom w:val="none" w:sz="0" w:space="0" w:color="auto"/>
        <w:right w:val="none" w:sz="0" w:space="0" w:color="auto"/>
      </w:divBdr>
    </w:div>
    <w:div w:id="2093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try.i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ahtry.it@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ournal.umpalangkaraya.ac.id/index.php/restori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5B14-9126-4744-9673-F7F4ECCA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Universitas Palangkaraya</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Mofit Saptono</dc:creator>
  <cp:keywords/>
  <dc:description/>
  <cp:lastModifiedBy>Mohammad Rizki Fadhil Pratama</cp:lastModifiedBy>
  <cp:revision>40</cp:revision>
  <cp:lastPrinted>2018-11-24T06:51:00Z</cp:lastPrinted>
  <dcterms:created xsi:type="dcterms:W3CDTF">2018-11-24T04:55:00Z</dcterms:created>
  <dcterms:modified xsi:type="dcterms:W3CDTF">2019-05-18T13:59:00Z</dcterms:modified>
</cp:coreProperties>
</file>